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640" w:rsidRPr="000573F9" w:rsidRDefault="000573F9" w:rsidP="000573F9">
      <w:pPr>
        <w:pStyle w:val="a3"/>
        <w:rPr>
          <w:rFonts w:ascii="Times New Roman" w:hAnsi="Times New Roman" w:cs="Times New Roman"/>
          <w:sz w:val="28"/>
          <w:szCs w:val="28"/>
        </w:rPr>
      </w:pPr>
      <w:r w:rsidRPr="000573F9">
        <w:rPr>
          <w:rFonts w:ascii="Times New Roman" w:hAnsi="Times New Roman" w:cs="Times New Roman"/>
          <w:sz w:val="28"/>
          <w:szCs w:val="28"/>
        </w:rPr>
        <w:t>Работодатель:                                                              Представитель работников:</w:t>
      </w:r>
    </w:p>
    <w:p w:rsidR="000573F9" w:rsidRPr="000573F9" w:rsidRDefault="000573F9" w:rsidP="000573F9">
      <w:pPr>
        <w:pStyle w:val="a3"/>
        <w:rPr>
          <w:rFonts w:ascii="Times New Roman" w:hAnsi="Times New Roman" w:cs="Times New Roman"/>
          <w:sz w:val="28"/>
          <w:szCs w:val="28"/>
        </w:rPr>
      </w:pPr>
      <w:r w:rsidRPr="000573F9">
        <w:rPr>
          <w:rFonts w:ascii="Times New Roman" w:hAnsi="Times New Roman" w:cs="Times New Roman"/>
          <w:sz w:val="28"/>
          <w:szCs w:val="28"/>
        </w:rPr>
        <w:t>Директор ГОУ ЛНР                                                  Председатель  профсоюзной</w:t>
      </w:r>
    </w:p>
    <w:p w:rsidR="000573F9" w:rsidRPr="000573F9" w:rsidRDefault="000573F9" w:rsidP="000573F9">
      <w:pPr>
        <w:pStyle w:val="a3"/>
        <w:rPr>
          <w:rFonts w:ascii="Times New Roman" w:hAnsi="Times New Roman" w:cs="Times New Roman"/>
          <w:sz w:val="28"/>
          <w:szCs w:val="28"/>
        </w:rPr>
      </w:pPr>
      <w:r w:rsidRPr="000573F9">
        <w:rPr>
          <w:rFonts w:ascii="Times New Roman" w:hAnsi="Times New Roman" w:cs="Times New Roman"/>
          <w:sz w:val="28"/>
          <w:szCs w:val="28"/>
        </w:rPr>
        <w:t xml:space="preserve">«Брянковская СШ № 4»                                            </w:t>
      </w:r>
      <w:r>
        <w:rPr>
          <w:rFonts w:ascii="Times New Roman" w:hAnsi="Times New Roman" w:cs="Times New Roman"/>
          <w:sz w:val="28"/>
          <w:szCs w:val="28"/>
        </w:rPr>
        <w:t xml:space="preserve">        </w:t>
      </w:r>
      <w:r w:rsidRPr="000573F9">
        <w:rPr>
          <w:rFonts w:ascii="Times New Roman" w:hAnsi="Times New Roman" w:cs="Times New Roman"/>
          <w:sz w:val="28"/>
          <w:szCs w:val="28"/>
        </w:rPr>
        <w:t xml:space="preserve"> организации ГОУ ЛНР</w:t>
      </w:r>
    </w:p>
    <w:p w:rsidR="000573F9" w:rsidRDefault="000573F9" w:rsidP="000573F9">
      <w:pPr>
        <w:pStyle w:val="a3"/>
        <w:rPr>
          <w:rFonts w:ascii="Times New Roman" w:hAnsi="Times New Roman" w:cs="Times New Roman"/>
          <w:sz w:val="28"/>
          <w:szCs w:val="28"/>
        </w:rPr>
      </w:pPr>
      <w:r w:rsidRPr="000573F9">
        <w:rPr>
          <w:rFonts w:ascii="Times New Roman" w:hAnsi="Times New Roman" w:cs="Times New Roman"/>
          <w:sz w:val="28"/>
          <w:szCs w:val="28"/>
        </w:rPr>
        <w:t xml:space="preserve">__________ О.К.Лушина                                      </w:t>
      </w:r>
      <w:r>
        <w:rPr>
          <w:rFonts w:ascii="Times New Roman" w:hAnsi="Times New Roman" w:cs="Times New Roman"/>
          <w:sz w:val="28"/>
          <w:szCs w:val="28"/>
        </w:rPr>
        <w:t xml:space="preserve">          </w:t>
      </w:r>
      <w:r w:rsidRPr="000573F9">
        <w:rPr>
          <w:rFonts w:ascii="Times New Roman" w:hAnsi="Times New Roman" w:cs="Times New Roman"/>
          <w:sz w:val="28"/>
          <w:szCs w:val="28"/>
        </w:rPr>
        <w:t xml:space="preserve"> « Брянковская СШ № 4»</w:t>
      </w:r>
    </w:p>
    <w:p w:rsidR="000573F9" w:rsidRDefault="000573F9" w:rsidP="000573F9">
      <w:pPr>
        <w:pStyle w:val="a3"/>
        <w:rPr>
          <w:rFonts w:ascii="Times New Roman" w:hAnsi="Times New Roman" w:cs="Times New Roman"/>
          <w:sz w:val="28"/>
          <w:szCs w:val="28"/>
        </w:rPr>
      </w:pPr>
      <w:r>
        <w:rPr>
          <w:rFonts w:ascii="Times New Roman" w:hAnsi="Times New Roman" w:cs="Times New Roman"/>
          <w:sz w:val="28"/>
          <w:szCs w:val="28"/>
        </w:rPr>
        <w:t xml:space="preserve">«30» </w:t>
      </w:r>
      <w:r>
        <w:rPr>
          <w:rFonts w:ascii="Times New Roman" w:hAnsi="Times New Roman" w:cs="Times New Roman"/>
          <w:sz w:val="28"/>
          <w:szCs w:val="28"/>
          <w:u w:val="single"/>
        </w:rPr>
        <w:t xml:space="preserve">марта </w:t>
      </w:r>
      <w:r>
        <w:rPr>
          <w:rFonts w:ascii="Times New Roman" w:hAnsi="Times New Roman" w:cs="Times New Roman"/>
          <w:sz w:val="28"/>
          <w:szCs w:val="28"/>
        </w:rPr>
        <w:t xml:space="preserve">  </w:t>
      </w:r>
      <w:r w:rsidRPr="000573F9">
        <w:rPr>
          <w:rFonts w:ascii="Times New Roman" w:hAnsi="Times New Roman" w:cs="Times New Roman"/>
          <w:sz w:val="28"/>
          <w:szCs w:val="28"/>
        </w:rPr>
        <w:t>2021</w:t>
      </w:r>
      <w:r>
        <w:rPr>
          <w:rFonts w:ascii="Times New Roman" w:hAnsi="Times New Roman" w:cs="Times New Roman"/>
          <w:sz w:val="28"/>
          <w:szCs w:val="28"/>
        </w:rPr>
        <w:t>г.                                                       __________ И.А. Дылдина</w:t>
      </w:r>
    </w:p>
    <w:p w:rsidR="000573F9" w:rsidRDefault="000573F9" w:rsidP="000573F9">
      <w:pPr>
        <w:pStyle w:val="a3"/>
        <w:jc w:val="right"/>
        <w:rPr>
          <w:rFonts w:ascii="Times New Roman" w:hAnsi="Times New Roman" w:cs="Times New Roman"/>
          <w:sz w:val="28"/>
          <w:szCs w:val="28"/>
        </w:rPr>
      </w:pPr>
      <w:r>
        <w:rPr>
          <w:rFonts w:ascii="Times New Roman" w:hAnsi="Times New Roman" w:cs="Times New Roman"/>
          <w:sz w:val="28"/>
          <w:szCs w:val="28"/>
        </w:rPr>
        <w:t>«30»</w:t>
      </w:r>
      <w:r w:rsidR="005C51A0">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марта </w:t>
      </w:r>
      <w:r w:rsidR="005C51A0">
        <w:rPr>
          <w:rFonts w:ascii="Times New Roman" w:hAnsi="Times New Roman" w:cs="Times New Roman"/>
          <w:sz w:val="28"/>
          <w:szCs w:val="28"/>
          <w:u w:val="single"/>
        </w:rPr>
        <w:t xml:space="preserve"> </w:t>
      </w:r>
      <w:r>
        <w:rPr>
          <w:rFonts w:ascii="Times New Roman" w:hAnsi="Times New Roman" w:cs="Times New Roman"/>
          <w:sz w:val="28"/>
          <w:szCs w:val="28"/>
        </w:rPr>
        <w:t>2021 г</w:t>
      </w:r>
    </w:p>
    <w:p w:rsidR="000573F9" w:rsidRDefault="000573F9" w:rsidP="000573F9">
      <w:pPr>
        <w:pStyle w:val="a3"/>
        <w:jc w:val="right"/>
        <w:rPr>
          <w:rFonts w:ascii="Times New Roman" w:hAnsi="Times New Roman" w:cs="Times New Roman"/>
          <w:sz w:val="28"/>
          <w:szCs w:val="28"/>
        </w:rPr>
      </w:pPr>
    </w:p>
    <w:p w:rsidR="000573F9" w:rsidRDefault="000573F9" w:rsidP="000573F9">
      <w:pPr>
        <w:pStyle w:val="a3"/>
        <w:jc w:val="right"/>
        <w:rPr>
          <w:rFonts w:ascii="Times New Roman" w:hAnsi="Times New Roman" w:cs="Times New Roman"/>
          <w:sz w:val="28"/>
          <w:szCs w:val="28"/>
        </w:rPr>
      </w:pPr>
    </w:p>
    <w:p w:rsidR="000573F9" w:rsidRDefault="000573F9" w:rsidP="000573F9">
      <w:pPr>
        <w:pStyle w:val="a3"/>
        <w:jc w:val="right"/>
        <w:rPr>
          <w:rFonts w:ascii="Times New Roman" w:hAnsi="Times New Roman" w:cs="Times New Roman"/>
          <w:sz w:val="28"/>
          <w:szCs w:val="28"/>
        </w:rPr>
      </w:pPr>
    </w:p>
    <w:p w:rsidR="000573F9" w:rsidRDefault="000573F9" w:rsidP="000573F9">
      <w:pPr>
        <w:pStyle w:val="a3"/>
        <w:jc w:val="right"/>
        <w:rPr>
          <w:rFonts w:ascii="Times New Roman" w:hAnsi="Times New Roman" w:cs="Times New Roman"/>
          <w:sz w:val="28"/>
          <w:szCs w:val="28"/>
        </w:rPr>
      </w:pPr>
    </w:p>
    <w:p w:rsidR="000573F9" w:rsidRDefault="000573F9" w:rsidP="000573F9">
      <w:pPr>
        <w:pStyle w:val="a3"/>
        <w:jc w:val="right"/>
        <w:rPr>
          <w:rFonts w:ascii="Times New Roman" w:hAnsi="Times New Roman" w:cs="Times New Roman"/>
          <w:sz w:val="28"/>
          <w:szCs w:val="28"/>
        </w:rPr>
      </w:pPr>
    </w:p>
    <w:p w:rsidR="000573F9" w:rsidRDefault="000573F9" w:rsidP="000573F9">
      <w:pPr>
        <w:pStyle w:val="a3"/>
        <w:jc w:val="right"/>
        <w:rPr>
          <w:rFonts w:ascii="Times New Roman" w:hAnsi="Times New Roman" w:cs="Times New Roman"/>
          <w:sz w:val="28"/>
          <w:szCs w:val="28"/>
        </w:rPr>
      </w:pPr>
    </w:p>
    <w:p w:rsidR="000573F9" w:rsidRDefault="000573F9" w:rsidP="000573F9">
      <w:pPr>
        <w:pStyle w:val="a3"/>
        <w:jc w:val="right"/>
        <w:rPr>
          <w:rFonts w:ascii="Times New Roman" w:hAnsi="Times New Roman" w:cs="Times New Roman"/>
          <w:sz w:val="28"/>
          <w:szCs w:val="28"/>
        </w:rPr>
      </w:pPr>
    </w:p>
    <w:p w:rsidR="000573F9" w:rsidRDefault="000573F9" w:rsidP="000573F9">
      <w:pPr>
        <w:pStyle w:val="a3"/>
        <w:jc w:val="right"/>
        <w:rPr>
          <w:rFonts w:ascii="Times New Roman" w:hAnsi="Times New Roman" w:cs="Times New Roman"/>
          <w:sz w:val="28"/>
          <w:szCs w:val="28"/>
        </w:rPr>
      </w:pPr>
    </w:p>
    <w:p w:rsidR="000573F9" w:rsidRDefault="000573F9" w:rsidP="000573F9">
      <w:pPr>
        <w:pStyle w:val="a3"/>
        <w:jc w:val="right"/>
        <w:rPr>
          <w:rFonts w:ascii="Times New Roman" w:hAnsi="Times New Roman" w:cs="Times New Roman"/>
          <w:sz w:val="28"/>
          <w:szCs w:val="28"/>
        </w:rPr>
      </w:pPr>
    </w:p>
    <w:p w:rsidR="000573F9" w:rsidRDefault="000573F9" w:rsidP="000573F9">
      <w:pPr>
        <w:pStyle w:val="a3"/>
        <w:jc w:val="right"/>
        <w:rPr>
          <w:rFonts w:ascii="Times New Roman" w:hAnsi="Times New Roman" w:cs="Times New Roman"/>
          <w:sz w:val="28"/>
          <w:szCs w:val="28"/>
        </w:rPr>
      </w:pPr>
    </w:p>
    <w:p w:rsidR="000573F9" w:rsidRDefault="000573F9" w:rsidP="000573F9">
      <w:pPr>
        <w:pStyle w:val="a3"/>
        <w:jc w:val="center"/>
        <w:rPr>
          <w:rFonts w:ascii="Times New Roman" w:hAnsi="Times New Roman" w:cs="Times New Roman"/>
          <w:sz w:val="40"/>
          <w:szCs w:val="40"/>
        </w:rPr>
      </w:pPr>
      <w:r>
        <w:rPr>
          <w:rFonts w:ascii="Times New Roman" w:hAnsi="Times New Roman" w:cs="Times New Roman"/>
          <w:sz w:val="40"/>
          <w:szCs w:val="40"/>
        </w:rPr>
        <w:t>Коллективный договор</w:t>
      </w:r>
    </w:p>
    <w:p w:rsidR="000573F9" w:rsidRDefault="000573F9" w:rsidP="000573F9">
      <w:pPr>
        <w:pStyle w:val="a3"/>
        <w:jc w:val="center"/>
        <w:rPr>
          <w:rFonts w:ascii="Times New Roman" w:hAnsi="Times New Roman" w:cs="Times New Roman"/>
          <w:sz w:val="40"/>
          <w:szCs w:val="40"/>
        </w:rPr>
      </w:pPr>
      <w:r>
        <w:rPr>
          <w:rFonts w:ascii="Times New Roman" w:hAnsi="Times New Roman" w:cs="Times New Roman"/>
          <w:sz w:val="40"/>
          <w:szCs w:val="40"/>
        </w:rPr>
        <w:t>между администрацией и трудовым коллективом</w:t>
      </w:r>
    </w:p>
    <w:p w:rsidR="000573F9" w:rsidRDefault="000573F9" w:rsidP="000573F9">
      <w:pPr>
        <w:pStyle w:val="a3"/>
        <w:jc w:val="center"/>
        <w:rPr>
          <w:rFonts w:ascii="Times New Roman" w:hAnsi="Times New Roman" w:cs="Times New Roman"/>
          <w:sz w:val="40"/>
          <w:szCs w:val="40"/>
        </w:rPr>
      </w:pPr>
      <w:r>
        <w:rPr>
          <w:rFonts w:ascii="Times New Roman" w:hAnsi="Times New Roman" w:cs="Times New Roman"/>
          <w:sz w:val="40"/>
          <w:szCs w:val="40"/>
        </w:rPr>
        <w:t>Государственного образовательного учреждения</w:t>
      </w:r>
    </w:p>
    <w:p w:rsidR="003B6FC3" w:rsidRDefault="003B6FC3" w:rsidP="000573F9">
      <w:pPr>
        <w:pStyle w:val="a3"/>
        <w:jc w:val="center"/>
        <w:rPr>
          <w:rFonts w:ascii="Times New Roman" w:hAnsi="Times New Roman" w:cs="Times New Roman"/>
          <w:sz w:val="40"/>
          <w:szCs w:val="40"/>
        </w:rPr>
      </w:pPr>
      <w:r>
        <w:rPr>
          <w:rFonts w:ascii="Times New Roman" w:hAnsi="Times New Roman" w:cs="Times New Roman"/>
          <w:sz w:val="40"/>
          <w:szCs w:val="40"/>
        </w:rPr>
        <w:t>Луганской Народной Республики</w:t>
      </w:r>
    </w:p>
    <w:p w:rsidR="003B6FC3" w:rsidRDefault="003B6FC3" w:rsidP="000573F9">
      <w:pPr>
        <w:pStyle w:val="a3"/>
        <w:jc w:val="center"/>
        <w:rPr>
          <w:rFonts w:ascii="Times New Roman" w:hAnsi="Times New Roman" w:cs="Times New Roman"/>
          <w:sz w:val="40"/>
          <w:szCs w:val="40"/>
        </w:rPr>
      </w:pPr>
      <w:r>
        <w:rPr>
          <w:rFonts w:ascii="Times New Roman" w:hAnsi="Times New Roman" w:cs="Times New Roman"/>
          <w:sz w:val="40"/>
          <w:szCs w:val="40"/>
        </w:rPr>
        <w:t>«Брянковская средняя школа № 4</w:t>
      </w:r>
      <w:r w:rsidR="005C51A0">
        <w:rPr>
          <w:rFonts w:ascii="Times New Roman" w:hAnsi="Times New Roman" w:cs="Times New Roman"/>
          <w:sz w:val="40"/>
          <w:szCs w:val="40"/>
        </w:rPr>
        <w:t xml:space="preserve"> </w:t>
      </w:r>
      <w:r>
        <w:rPr>
          <w:rFonts w:ascii="Times New Roman" w:hAnsi="Times New Roman" w:cs="Times New Roman"/>
          <w:sz w:val="40"/>
          <w:szCs w:val="40"/>
        </w:rPr>
        <w:t>»</w:t>
      </w:r>
    </w:p>
    <w:p w:rsidR="003B6FC3" w:rsidRDefault="003B6FC3" w:rsidP="000573F9">
      <w:pPr>
        <w:pStyle w:val="a3"/>
        <w:jc w:val="center"/>
        <w:rPr>
          <w:rFonts w:ascii="Times New Roman" w:hAnsi="Times New Roman" w:cs="Times New Roman"/>
          <w:sz w:val="40"/>
          <w:szCs w:val="40"/>
        </w:rPr>
      </w:pPr>
      <w:r>
        <w:rPr>
          <w:rFonts w:ascii="Times New Roman" w:hAnsi="Times New Roman" w:cs="Times New Roman"/>
          <w:sz w:val="40"/>
          <w:szCs w:val="40"/>
        </w:rPr>
        <w:t>на 2021-2024 годы</w:t>
      </w:r>
    </w:p>
    <w:p w:rsidR="003B6FC3" w:rsidRDefault="003B6FC3" w:rsidP="000573F9">
      <w:pPr>
        <w:pStyle w:val="a3"/>
        <w:jc w:val="center"/>
        <w:rPr>
          <w:rFonts w:ascii="Times New Roman" w:hAnsi="Times New Roman" w:cs="Times New Roman"/>
          <w:sz w:val="40"/>
          <w:szCs w:val="40"/>
        </w:rPr>
      </w:pPr>
    </w:p>
    <w:p w:rsidR="003B6FC3" w:rsidRDefault="003B6FC3" w:rsidP="000573F9">
      <w:pPr>
        <w:pStyle w:val="a3"/>
        <w:jc w:val="center"/>
        <w:rPr>
          <w:rFonts w:ascii="Times New Roman" w:hAnsi="Times New Roman" w:cs="Times New Roman"/>
          <w:sz w:val="40"/>
          <w:szCs w:val="40"/>
        </w:rPr>
      </w:pPr>
    </w:p>
    <w:p w:rsidR="003B6FC3" w:rsidRDefault="003B6FC3" w:rsidP="000573F9">
      <w:pPr>
        <w:pStyle w:val="a3"/>
        <w:jc w:val="center"/>
        <w:rPr>
          <w:rFonts w:ascii="Times New Roman" w:hAnsi="Times New Roman" w:cs="Times New Roman"/>
          <w:sz w:val="40"/>
          <w:szCs w:val="40"/>
        </w:rPr>
      </w:pPr>
    </w:p>
    <w:p w:rsidR="003B6FC3" w:rsidRDefault="003B6FC3" w:rsidP="000573F9">
      <w:pPr>
        <w:pStyle w:val="a3"/>
        <w:jc w:val="center"/>
        <w:rPr>
          <w:rFonts w:ascii="Times New Roman" w:hAnsi="Times New Roman" w:cs="Times New Roman"/>
          <w:sz w:val="40"/>
          <w:szCs w:val="40"/>
        </w:rPr>
      </w:pPr>
    </w:p>
    <w:p w:rsidR="003B6FC3" w:rsidRDefault="003B6FC3" w:rsidP="000573F9">
      <w:pPr>
        <w:pStyle w:val="a3"/>
        <w:jc w:val="center"/>
        <w:rPr>
          <w:rFonts w:ascii="Times New Roman" w:hAnsi="Times New Roman" w:cs="Times New Roman"/>
          <w:sz w:val="40"/>
          <w:szCs w:val="40"/>
        </w:rPr>
      </w:pPr>
    </w:p>
    <w:p w:rsidR="003B6FC3" w:rsidRDefault="003B6FC3" w:rsidP="000573F9">
      <w:pPr>
        <w:pStyle w:val="a3"/>
        <w:jc w:val="center"/>
        <w:rPr>
          <w:rFonts w:ascii="Times New Roman" w:hAnsi="Times New Roman" w:cs="Times New Roman"/>
          <w:sz w:val="40"/>
          <w:szCs w:val="40"/>
        </w:rPr>
      </w:pPr>
    </w:p>
    <w:p w:rsidR="003B6FC3" w:rsidRDefault="003B6FC3" w:rsidP="000573F9">
      <w:pPr>
        <w:pStyle w:val="a3"/>
        <w:jc w:val="center"/>
        <w:rPr>
          <w:rFonts w:ascii="Times New Roman" w:hAnsi="Times New Roman" w:cs="Times New Roman"/>
          <w:sz w:val="40"/>
          <w:szCs w:val="40"/>
        </w:rPr>
      </w:pPr>
    </w:p>
    <w:p w:rsidR="003B6FC3" w:rsidRDefault="003B6FC3" w:rsidP="000573F9">
      <w:pPr>
        <w:pStyle w:val="a3"/>
        <w:jc w:val="center"/>
        <w:rPr>
          <w:rFonts w:ascii="Times New Roman" w:hAnsi="Times New Roman" w:cs="Times New Roman"/>
          <w:sz w:val="40"/>
          <w:szCs w:val="40"/>
        </w:rPr>
      </w:pPr>
    </w:p>
    <w:p w:rsidR="003B6FC3" w:rsidRDefault="003B6FC3" w:rsidP="000573F9">
      <w:pPr>
        <w:pStyle w:val="a3"/>
        <w:jc w:val="center"/>
        <w:rPr>
          <w:rFonts w:ascii="Times New Roman" w:hAnsi="Times New Roman" w:cs="Times New Roman"/>
          <w:sz w:val="40"/>
          <w:szCs w:val="40"/>
        </w:rPr>
      </w:pPr>
    </w:p>
    <w:p w:rsidR="003B6FC3" w:rsidRDefault="003B6FC3" w:rsidP="000573F9">
      <w:pPr>
        <w:pStyle w:val="a3"/>
        <w:jc w:val="center"/>
        <w:rPr>
          <w:rFonts w:ascii="Times New Roman" w:hAnsi="Times New Roman" w:cs="Times New Roman"/>
          <w:sz w:val="40"/>
          <w:szCs w:val="40"/>
        </w:rPr>
      </w:pPr>
    </w:p>
    <w:p w:rsidR="003B6FC3" w:rsidRDefault="003B6FC3" w:rsidP="000573F9">
      <w:pPr>
        <w:pStyle w:val="a3"/>
        <w:jc w:val="center"/>
        <w:rPr>
          <w:rFonts w:ascii="Times New Roman" w:hAnsi="Times New Roman" w:cs="Times New Roman"/>
          <w:sz w:val="40"/>
          <w:szCs w:val="40"/>
        </w:rPr>
      </w:pPr>
    </w:p>
    <w:p w:rsidR="003B6FC3" w:rsidRDefault="003B6FC3" w:rsidP="000573F9">
      <w:pPr>
        <w:pStyle w:val="a3"/>
        <w:jc w:val="center"/>
        <w:rPr>
          <w:rFonts w:ascii="Times New Roman" w:hAnsi="Times New Roman" w:cs="Times New Roman"/>
          <w:sz w:val="40"/>
          <w:szCs w:val="40"/>
        </w:rPr>
      </w:pPr>
    </w:p>
    <w:p w:rsidR="003B6FC3" w:rsidRPr="003B6FC3" w:rsidRDefault="003B6FC3" w:rsidP="000573F9">
      <w:pPr>
        <w:pStyle w:val="a3"/>
        <w:jc w:val="center"/>
        <w:rPr>
          <w:rFonts w:ascii="Times New Roman" w:hAnsi="Times New Roman" w:cs="Times New Roman"/>
          <w:sz w:val="28"/>
          <w:szCs w:val="28"/>
        </w:rPr>
      </w:pPr>
      <w:r>
        <w:rPr>
          <w:rFonts w:ascii="Times New Roman" w:hAnsi="Times New Roman" w:cs="Times New Roman"/>
          <w:sz w:val="28"/>
          <w:szCs w:val="28"/>
        </w:rPr>
        <w:t>г.Брянка</w:t>
      </w:r>
    </w:p>
    <w:p w:rsidR="000573F9" w:rsidRDefault="000573F9" w:rsidP="000573F9">
      <w:pPr>
        <w:pStyle w:val="a3"/>
        <w:jc w:val="right"/>
        <w:rPr>
          <w:rFonts w:ascii="Times New Roman" w:hAnsi="Times New Roman" w:cs="Times New Roman"/>
          <w:sz w:val="28"/>
          <w:szCs w:val="28"/>
        </w:rPr>
      </w:pPr>
    </w:p>
    <w:p w:rsidR="000573F9" w:rsidRDefault="000573F9" w:rsidP="000573F9">
      <w:pPr>
        <w:pStyle w:val="a3"/>
        <w:jc w:val="right"/>
        <w:rPr>
          <w:rFonts w:ascii="Times New Roman" w:hAnsi="Times New Roman" w:cs="Times New Roman"/>
          <w:sz w:val="28"/>
          <w:szCs w:val="28"/>
        </w:rPr>
      </w:pPr>
    </w:p>
    <w:p w:rsidR="000573F9" w:rsidRPr="003B6FC3" w:rsidRDefault="003B6FC3" w:rsidP="00AB2222">
      <w:pPr>
        <w:pStyle w:val="a3"/>
        <w:spacing w:line="276" w:lineRule="auto"/>
        <w:jc w:val="both"/>
        <w:rPr>
          <w:rFonts w:ascii="Times New Roman" w:hAnsi="Times New Roman" w:cs="Times New Roman"/>
          <w:sz w:val="28"/>
          <w:szCs w:val="28"/>
        </w:rPr>
      </w:pPr>
      <w:r w:rsidRPr="003B6FC3">
        <w:rPr>
          <w:rFonts w:ascii="Times New Roman" w:hAnsi="Times New Roman" w:cs="Times New Roman"/>
          <w:sz w:val="28"/>
          <w:szCs w:val="28"/>
        </w:rPr>
        <w:lastRenderedPageBreak/>
        <w:t>Признавая коллективный договор правовым актом, регулирующим  социально - экономические, производственные, трудовые отношения и на основании которого согласуются интересы работников и работодателя Государственного общеобразовательного учреждения Луганской Народной Республики «Брянковская средняя школа  № 4»</w:t>
      </w:r>
    </w:p>
    <w:p w:rsidR="003B6FC3" w:rsidRPr="003B6FC3" w:rsidRDefault="003B6FC3" w:rsidP="00AB2222">
      <w:pPr>
        <w:pStyle w:val="a3"/>
        <w:spacing w:line="276" w:lineRule="auto"/>
        <w:jc w:val="both"/>
        <w:rPr>
          <w:rFonts w:ascii="Times New Roman" w:hAnsi="Times New Roman" w:cs="Times New Roman"/>
          <w:sz w:val="28"/>
          <w:szCs w:val="28"/>
        </w:rPr>
      </w:pPr>
      <w:r w:rsidRPr="003B6FC3">
        <w:rPr>
          <w:rFonts w:ascii="Times New Roman" w:hAnsi="Times New Roman" w:cs="Times New Roman"/>
          <w:sz w:val="28"/>
          <w:szCs w:val="28"/>
        </w:rPr>
        <w:t>( Название  образовательной  организации  (учреждения),</w:t>
      </w:r>
    </w:p>
    <w:p w:rsidR="003B6FC3" w:rsidRDefault="003B6FC3" w:rsidP="00AB2222">
      <w:pPr>
        <w:pStyle w:val="a3"/>
        <w:spacing w:line="276" w:lineRule="auto"/>
        <w:jc w:val="both"/>
        <w:rPr>
          <w:rFonts w:ascii="Times New Roman" w:hAnsi="Times New Roman" w:cs="Times New Roman"/>
          <w:sz w:val="28"/>
          <w:szCs w:val="28"/>
        </w:rPr>
      </w:pPr>
      <w:r w:rsidRPr="003B6FC3">
        <w:rPr>
          <w:rFonts w:ascii="Times New Roman" w:hAnsi="Times New Roman" w:cs="Times New Roman"/>
          <w:sz w:val="28"/>
          <w:szCs w:val="28"/>
        </w:rPr>
        <w:t>( Далее – учреждение), а также уполномоченных ими представителей</w:t>
      </w:r>
      <w:r w:rsidR="002F2630">
        <w:rPr>
          <w:rFonts w:ascii="Times New Roman" w:hAnsi="Times New Roman" w:cs="Times New Roman"/>
          <w:sz w:val="28"/>
          <w:szCs w:val="28"/>
        </w:rPr>
        <w:t>, стороны договорились о нижеследующим:</w:t>
      </w:r>
    </w:p>
    <w:p w:rsidR="002F2630" w:rsidRDefault="002F2630" w:rsidP="00AB2222">
      <w:pPr>
        <w:pStyle w:val="a3"/>
        <w:spacing w:line="276" w:lineRule="auto"/>
        <w:jc w:val="both"/>
        <w:rPr>
          <w:rFonts w:ascii="Times New Roman" w:hAnsi="Times New Roman" w:cs="Times New Roman"/>
          <w:sz w:val="28"/>
          <w:szCs w:val="28"/>
        </w:rPr>
      </w:pPr>
    </w:p>
    <w:p w:rsidR="002F2630" w:rsidRDefault="002F2630" w:rsidP="00AB2222">
      <w:pPr>
        <w:pStyle w:val="a3"/>
        <w:spacing w:line="276" w:lineRule="auto"/>
        <w:jc w:val="both"/>
        <w:rPr>
          <w:rFonts w:ascii="Times New Roman" w:hAnsi="Times New Roman" w:cs="Times New Roman"/>
          <w:sz w:val="28"/>
          <w:szCs w:val="28"/>
        </w:rPr>
      </w:pPr>
    </w:p>
    <w:p w:rsidR="002F2630" w:rsidRDefault="002F2630"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1.Общие положения.</w:t>
      </w:r>
    </w:p>
    <w:p w:rsidR="002F2630" w:rsidRDefault="002F2630" w:rsidP="00AB2222">
      <w:pPr>
        <w:pStyle w:val="a3"/>
        <w:spacing w:line="276" w:lineRule="auto"/>
        <w:jc w:val="both"/>
        <w:rPr>
          <w:rFonts w:ascii="Times New Roman" w:hAnsi="Times New Roman" w:cs="Times New Roman"/>
          <w:sz w:val="28"/>
          <w:szCs w:val="28"/>
        </w:rPr>
      </w:pPr>
    </w:p>
    <w:p w:rsidR="002F2630" w:rsidRDefault="002F2630"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1.1</w:t>
      </w:r>
      <w:r w:rsidR="007A3E88">
        <w:rPr>
          <w:rFonts w:ascii="Times New Roman" w:hAnsi="Times New Roman" w:cs="Times New Roman"/>
          <w:sz w:val="28"/>
          <w:szCs w:val="28"/>
        </w:rPr>
        <w:t xml:space="preserve"> </w:t>
      </w:r>
      <w:r>
        <w:rPr>
          <w:rFonts w:ascii="Times New Roman" w:hAnsi="Times New Roman" w:cs="Times New Roman"/>
          <w:sz w:val="28"/>
          <w:szCs w:val="28"/>
        </w:rPr>
        <w:t>.Коллективный договор заключен на 2021-2024 годы( ст.41 ТК ЛНР).</w:t>
      </w:r>
    </w:p>
    <w:p w:rsidR="002F2630" w:rsidRDefault="002F2630"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1.2.</w:t>
      </w:r>
      <w:r w:rsidR="007A3E88">
        <w:rPr>
          <w:rFonts w:ascii="Times New Roman" w:hAnsi="Times New Roman" w:cs="Times New Roman"/>
          <w:sz w:val="28"/>
          <w:szCs w:val="28"/>
        </w:rPr>
        <w:t xml:space="preserve"> </w:t>
      </w:r>
      <w:r>
        <w:rPr>
          <w:rFonts w:ascii="Times New Roman" w:hAnsi="Times New Roman" w:cs="Times New Roman"/>
          <w:sz w:val="28"/>
          <w:szCs w:val="28"/>
        </w:rPr>
        <w:t>Коллективный договор утвержден собранием  трудового коллектива</w:t>
      </w:r>
    </w:p>
    <w:p w:rsidR="002F2630" w:rsidRDefault="002F2630"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Протокол № 2 от 30.03.2021 г..Он вступает в силу со дня его подписания 15.03.2021г.и действует до принятия нового коллективного договора.</w:t>
      </w:r>
    </w:p>
    <w:p w:rsidR="002F2630" w:rsidRDefault="002F2630"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1.3.</w:t>
      </w:r>
      <w:r w:rsidR="007A3E88">
        <w:rPr>
          <w:rFonts w:ascii="Times New Roman" w:hAnsi="Times New Roman" w:cs="Times New Roman"/>
          <w:sz w:val="28"/>
          <w:szCs w:val="28"/>
        </w:rPr>
        <w:t xml:space="preserve"> </w:t>
      </w:r>
      <w:r>
        <w:rPr>
          <w:rFonts w:ascii="Times New Roman" w:hAnsi="Times New Roman" w:cs="Times New Roman"/>
          <w:sz w:val="28"/>
          <w:szCs w:val="28"/>
        </w:rPr>
        <w:t>Сторонами коллективного договора являются:</w:t>
      </w:r>
    </w:p>
    <w:p w:rsidR="002F2630" w:rsidRDefault="002F2630"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руководитель в лице директора Лушиной Ольги Константиновны,</w:t>
      </w:r>
      <w:r w:rsidR="001B4C59">
        <w:rPr>
          <w:rFonts w:ascii="Times New Roman" w:hAnsi="Times New Roman" w:cs="Times New Roman"/>
          <w:sz w:val="28"/>
          <w:szCs w:val="28"/>
        </w:rPr>
        <w:t xml:space="preserve"> </w:t>
      </w:r>
      <w:r>
        <w:rPr>
          <w:rFonts w:ascii="Times New Roman" w:hAnsi="Times New Roman" w:cs="Times New Roman"/>
          <w:sz w:val="28"/>
          <w:szCs w:val="28"/>
        </w:rPr>
        <w:t>( далее - директор), который представляет интересы собственника и имеет соответствующие полномочия;</w:t>
      </w:r>
    </w:p>
    <w:p w:rsidR="002F2630" w:rsidRDefault="002F2630"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профсоюзный комитет первичной профсоюзной организации (далее - профсоюзный комитет), который по ст.26.ТК ЛНР, ст.15 закона ЛНР « О профессиональных союзах», п.5.8.1. Устава Профсоюза работников образования и науки ЛНР представляет интересы работников учреждения в сфере  труда, быта, культуры и защищает их трудовые , социально-экономические права и интересы. получив на это соответствующие полномочия от трудового коллектива.</w:t>
      </w:r>
    </w:p>
    <w:p w:rsidR="007A3E88" w:rsidRDefault="007A3E88"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1.4. Руководитель признает профсоюзный комитет единственным полномочным представителем всех работников в коллективных переговорах.</w:t>
      </w:r>
    </w:p>
    <w:p w:rsidR="007A3E88" w:rsidRDefault="007A3E88"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1.5. Стороны берут на себя обязательства строить свои взаимоотношения на основании принципов социального партнерства: паритетности представительства,  равноправия  сторон, взаимной ответственности. конструктивности и аргументированности. а во время переговоров</w:t>
      </w:r>
    </w:p>
    <w:p w:rsidR="007A3E88" w:rsidRDefault="007A3E88"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(консультаций) для заключения коллективного договора, внесения в него изменений и дополнений, так и при решении всех вопросов в области социально- экономических, трудовых отношений, возникших в ходе его исполнения. При этом:</w:t>
      </w:r>
    </w:p>
    <w:p w:rsidR="007A3E88" w:rsidRPr="003B6FC3" w:rsidRDefault="007A3E88"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1.5.1.</w:t>
      </w:r>
      <w:r w:rsidR="000961AA">
        <w:rPr>
          <w:rFonts w:ascii="Times New Roman" w:hAnsi="Times New Roman" w:cs="Times New Roman"/>
          <w:sz w:val="28"/>
          <w:szCs w:val="28"/>
        </w:rPr>
        <w:t xml:space="preserve"> </w:t>
      </w:r>
      <w:r>
        <w:rPr>
          <w:rFonts w:ascii="Times New Roman" w:hAnsi="Times New Roman" w:cs="Times New Roman"/>
          <w:sz w:val="28"/>
          <w:szCs w:val="28"/>
        </w:rPr>
        <w:t>Профсоюзный комитет обязуется содействовать эффективной работе  присущими профсоюзу методами, осознавая ответственность за реализацию</w:t>
      </w:r>
    </w:p>
    <w:p w:rsidR="000573F9" w:rsidRDefault="000961AA"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совместных с директором целей и необходимость повышения качества и результативность педагогического труда.</w:t>
      </w:r>
    </w:p>
    <w:p w:rsidR="000961AA" w:rsidRDefault="000961AA"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1.5.2. Директор обязуется соблюдать требования действующего законодательства Луганской Народной Республики, в частности законодательства о труде, об образовании и выполнять обязательства по этому договору.</w:t>
      </w:r>
    </w:p>
    <w:p w:rsidR="000961AA" w:rsidRDefault="00AB2222"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Если нарушение трудовых и социально- экономических прав работников, невыполнение обязательств коллективного договора будет обусловлено непредвиденными  обстоятельствами или незаконными действиями вышестоящих органов управления образованием , директор освобождается от ответственности при условии уведомления профсоюзного комитета о возникновении этих обстоятельств. </w:t>
      </w:r>
    </w:p>
    <w:p w:rsidR="00AB2222" w:rsidRDefault="00AB2222"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1.6. Стороны подтверждают реальность обеспечения принятых и согласованных обязательств, обязательность их выполнения директором, работником, профсоюзным комитетом.</w:t>
      </w:r>
    </w:p>
    <w:p w:rsidR="00AB2222" w:rsidRDefault="00AB2222"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1.7. Положение коллективного договора  распространяются на всех работников учреждения ( с.41,413 ТК ЛНР).</w:t>
      </w:r>
    </w:p>
    <w:p w:rsidR="00AB2222" w:rsidRDefault="00AB2222"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При приеме на работу работники должны быть ознакомлены с коллективным договором под  расписку в личной карточке типовой межведомственной формы № Т-2.</w:t>
      </w:r>
    </w:p>
    <w:p w:rsidR="00AB2222" w:rsidRDefault="00AB2222"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1.8. Коллективный договор заключен в соответствии с действующим законодательством Луганской Народной Республики.</w:t>
      </w:r>
    </w:p>
    <w:p w:rsidR="00AB2222" w:rsidRDefault="00AB2222"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1.9. Изменение и дополнение в коллективный договор вносят по инициативе любой из сторон после проведения переговоров (консультаций) и достижения согласия и вступают в силу после одобрения общим  собранием работников.</w:t>
      </w:r>
    </w:p>
    <w:p w:rsidR="00AB2222" w:rsidRDefault="00AB2222"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Изменение и дополнение, вносимые в коллективный договор в период его действия, регистрируются в том же порядке, что и регистрация коллективного договора.</w:t>
      </w:r>
    </w:p>
    <w:p w:rsidR="00AB2222" w:rsidRDefault="00AB2222"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Измен</w:t>
      </w:r>
      <w:r w:rsidR="000F6C92">
        <w:rPr>
          <w:rFonts w:ascii="Times New Roman" w:hAnsi="Times New Roman" w:cs="Times New Roman"/>
          <w:sz w:val="28"/>
          <w:szCs w:val="28"/>
        </w:rPr>
        <w:t>ения и дополнения являются неотъемлемой частью приложением к основному тексту коллективного договора и хранятся вместе с ним.</w:t>
      </w:r>
    </w:p>
    <w:p w:rsidR="000F6C92" w:rsidRDefault="000F6C92"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Решение о продлении действия коллективного договора принимается в период его действия по решению сторон и оформляется как изменение к коллективному договору.</w:t>
      </w:r>
    </w:p>
    <w:p w:rsidR="000F6C92" w:rsidRDefault="000F6C92"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1.10.  Стороны договорились, что в период действия настоящего договора при условии выполнения его положений трудовой коллектив имеет право выдвигать  новые  предложения  по вопросам,  предусмотренным  настоящим договором, только в случаях улучшения финансово-экономического состояния учреждения или внесения изменений в действующее </w:t>
      </w:r>
      <w:r>
        <w:rPr>
          <w:rFonts w:ascii="Times New Roman" w:hAnsi="Times New Roman" w:cs="Times New Roman"/>
          <w:sz w:val="28"/>
          <w:szCs w:val="28"/>
        </w:rPr>
        <w:lastRenderedPageBreak/>
        <w:t>законодательство, вышестоящие соглашения, принятие которых делает необходимым внесение изменений и дополнений в коллективный договор. а также не использовать такую форму давления на руководителя, как приостановка либо полное (частичное) прекращение работы, то есть забастовку.</w:t>
      </w:r>
    </w:p>
    <w:p w:rsidR="000F6C92" w:rsidRDefault="006D15A5" w:rsidP="00AB2222">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1.11. </w:t>
      </w:r>
      <w:r w:rsidR="000F6C92">
        <w:rPr>
          <w:rFonts w:ascii="Times New Roman" w:hAnsi="Times New Roman" w:cs="Times New Roman"/>
          <w:sz w:val="28"/>
          <w:szCs w:val="28"/>
        </w:rPr>
        <w:t>Ни одна из сторон не имеет права в течении срока действия коллективного договора</w:t>
      </w:r>
      <w:r>
        <w:rPr>
          <w:rFonts w:ascii="Times New Roman" w:hAnsi="Times New Roman" w:cs="Times New Roman"/>
          <w:sz w:val="28"/>
          <w:szCs w:val="28"/>
        </w:rPr>
        <w:t xml:space="preserve"> единолично принимать решение, изменяющие его нормы и обязательства или прекращать их выполнение.</w:t>
      </w:r>
    </w:p>
    <w:p w:rsidR="006D15A5" w:rsidRDefault="006D15A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1.12. За 3 месяца до окончания срока действия настоящего коллективного договора по инициативе любой из сторон начинаются переговоры по заключению нового коллективного договора на следующий срок или продление срока его действия, для чего создается соответствующая комиссия в равном количестве представителей сторон.</w:t>
      </w:r>
    </w:p>
    <w:p w:rsidR="006D15A5" w:rsidRDefault="006D15A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1.13. Срок работы комиссии определяется совместным решением директора и профсоюзного комитета, но не более 3-х месяцев и при этом члены комиссии освобождаются от основной работы с сохранением среднего заработка( ст.37 ТК ЛНР )</w:t>
      </w:r>
    </w:p>
    <w:p w:rsidR="006D73CD" w:rsidRDefault="005B00E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1.14.  Н</w:t>
      </w:r>
      <w:r w:rsidR="006D73CD">
        <w:rPr>
          <w:rFonts w:ascii="Times New Roman" w:hAnsi="Times New Roman" w:cs="Times New Roman"/>
          <w:sz w:val="28"/>
          <w:szCs w:val="28"/>
        </w:rPr>
        <w:t>астоящий коллективный договор сохраняет свое действие:</w:t>
      </w:r>
    </w:p>
    <w:p w:rsidR="006D73CD" w:rsidRDefault="006D73C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в случае  изменения наименования организации, расторжение</w:t>
      </w:r>
      <w:r w:rsidR="005B00E3">
        <w:rPr>
          <w:rFonts w:ascii="Times New Roman" w:hAnsi="Times New Roman" w:cs="Times New Roman"/>
          <w:sz w:val="28"/>
          <w:szCs w:val="28"/>
        </w:rPr>
        <w:t xml:space="preserve"> трудового договора с директором организации, подписавшим коллективный договор;</w:t>
      </w:r>
    </w:p>
    <w:p w:rsidR="005B00E3" w:rsidRDefault="005B00E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при реорганизации( слиянии, присоединении, разделении, выделении, преобразовании) организации – в течении всего срока реорганизации;</w:t>
      </w:r>
    </w:p>
    <w:p w:rsidR="005B00E3" w:rsidRDefault="005B00E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при смене формы собственности организации – в течении трех месяцев со дня перехода прав собственности;</w:t>
      </w:r>
    </w:p>
    <w:p w:rsidR="005B00E3" w:rsidRDefault="005B00E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при ликвидации организации – в течение всего  срока проведения ликвидационных мероприятий.</w:t>
      </w:r>
    </w:p>
    <w:p w:rsidR="005B00E3" w:rsidRDefault="005B00E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коллективного договора на срок до  трех лет.</w:t>
      </w:r>
    </w:p>
    <w:p w:rsidR="005B00E3" w:rsidRDefault="005B00E3" w:rsidP="005B00E3">
      <w:pPr>
        <w:pStyle w:val="a3"/>
        <w:spacing w:line="276" w:lineRule="auto"/>
        <w:jc w:val="both"/>
        <w:rPr>
          <w:rFonts w:ascii="Times New Roman" w:hAnsi="Times New Roman" w:cs="Times New Roman"/>
          <w:sz w:val="28"/>
          <w:szCs w:val="28"/>
        </w:rPr>
      </w:pPr>
    </w:p>
    <w:p w:rsidR="005B00E3" w:rsidRDefault="005B00E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2.Трудовые отношения</w:t>
      </w:r>
    </w:p>
    <w:p w:rsidR="005B00E3" w:rsidRDefault="005B00E3" w:rsidP="005B00E3">
      <w:pPr>
        <w:pStyle w:val="a3"/>
        <w:spacing w:line="276" w:lineRule="auto"/>
        <w:jc w:val="both"/>
        <w:rPr>
          <w:rFonts w:ascii="Times New Roman" w:hAnsi="Times New Roman" w:cs="Times New Roman"/>
          <w:sz w:val="28"/>
          <w:szCs w:val="28"/>
        </w:rPr>
      </w:pPr>
    </w:p>
    <w:p w:rsidR="005B00E3" w:rsidRDefault="005B00E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2.1.Директор (работодатель) ГОУ ЛНР « Брянковская СШ № 4» обязуется:</w:t>
      </w:r>
    </w:p>
    <w:p w:rsidR="005B00E3" w:rsidRDefault="005B00E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2.1.1. При приеме на работу ознакомить работника под роспись с действующим коллективным договором, правилами внутреннего  трудового распорядка, а также иными локальными нормативными  актами, непосредственно  связанными с трудовой деятельностью работника ( ст.69 ТК ЛНР).</w:t>
      </w:r>
    </w:p>
    <w:p w:rsidR="005B00E3" w:rsidRDefault="005B00E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2.1.2. Условия трудового  договора не могут ухудшать положение работников  по сравнению с действующим трудовым законодательством Луганской  Народной  Ре</w:t>
      </w:r>
      <w:r w:rsidR="002C5116">
        <w:rPr>
          <w:rFonts w:ascii="Times New Roman" w:hAnsi="Times New Roman" w:cs="Times New Roman"/>
          <w:sz w:val="28"/>
          <w:szCs w:val="28"/>
        </w:rPr>
        <w:t>спублики и настоящим коллективным договором.</w:t>
      </w:r>
    </w:p>
    <w:p w:rsidR="002C5116" w:rsidRDefault="002C511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2.1.3. Трудовой договор на работу, носящую постоянный характер, заключать на неопределенный срок. Изменения условий трудового договора оформляются путем составления дополнительного письменного соглашения между работником и работодателем. являющегося неотъемлемой частью заключенного  ранее трудового договора.</w:t>
      </w:r>
    </w:p>
    <w:p w:rsidR="002C5116" w:rsidRDefault="002C5116" w:rsidP="005B00E3">
      <w:pPr>
        <w:pStyle w:val="a3"/>
        <w:spacing w:line="276" w:lineRule="auto"/>
        <w:jc w:val="both"/>
        <w:rPr>
          <w:rFonts w:ascii="Times New Roman" w:hAnsi="Times New Roman" w:cs="Times New Roman"/>
          <w:sz w:val="28"/>
          <w:szCs w:val="28"/>
        </w:rPr>
      </w:pPr>
    </w:p>
    <w:p w:rsidR="002C5116" w:rsidRDefault="002C511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Не применять контрактную форму трудового договора с педагогическими работниками, кроме случаев, когда сам работник изъявил желание работать по контракту при наличии на это соответствующих финансовых возможностей.</w:t>
      </w:r>
    </w:p>
    <w:p w:rsidR="002C5116" w:rsidRDefault="002C5116" w:rsidP="005B00E3">
      <w:pPr>
        <w:pStyle w:val="a3"/>
        <w:spacing w:line="276" w:lineRule="auto"/>
        <w:jc w:val="both"/>
        <w:rPr>
          <w:rFonts w:ascii="Times New Roman" w:hAnsi="Times New Roman" w:cs="Times New Roman"/>
          <w:sz w:val="28"/>
          <w:szCs w:val="28"/>
        </w:rPr>
      </w:pPr>
    </w:p>
    <w:p w:rsidR="002C5116" w:rsidRDefault="002C511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Заключать срочные трудовые договоры только в случаях, когда трудовые отношения не могут быть установлены на неопределенный срок с учетом характера предстоящей работы, условий ее выполнения, интересов работника или в других случаях, предусмотренных законом. Не допускать заключения срочных трудовых договоров с работниками в целях их  испытания. Не допускать по инициативе руководителя перезаключения  бессрочного трудового договора на </w:t>
      </w:r>
      <w:r w:rsidR="006673CF">
        <w:rPr>
          <w:rFonts w:ascii="Times New Roman" w:hAnsi="Times New Roman" w:cs="Times New Roman"/>
          <w:sz w:val="28"/>
          <w:szCs w:val="28"/>
        </w:rPr>
        <w:t>срочный по причине достижения работником пенсионного возраста.</w:t>
      </w:r>
    </w:p>
    <w:p w:rsidR="006673CF" w:rsidRDefault="006673CF" w:rsidP="005B00E3">
      <w:pPr>
        <w:pStyle w:val="a3"/>
        <w:spacing w:line="276" w:lineRule="auto"/>
        <w:jc w:val="both"/>
        <w:rPr>
          <w:rFonts w:ascii="Times New Roman" w:hAnsi="Times New Roman" w:cs="Times New Roman"/>
          <w:sz w:val="28"/>
          <w:szCs w:val="28"/>
        </w:rPr>
      </w:pPr>
    </w:p>
    <w:p w:rsidR="006673CF" w:rsidRDefault="006673C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Учитывать, что в соответствии со ст.56 ТК ЛНР не оговорен срок его действия, то договор считается заключенным на  неопределенный срок. Если по истечении срока его действия трудовые отношения фактически продолжаются  и ни одна из сторон не потребовала их прекращения,условие о срочном характере трудового договора утрачивает силу и он считается заключенным на неопределенный срок.</w:t>
      </w:r>
    </w:p>
    <w:p w:rsidR="006673CF" w:rsidRDefault="006673C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Трудовой договор, заключенный на неопределенный срок при отсутствии достаточных к тому оснований, установленных судом, считать заключенным на неопределенный срок.</w:t>
      </w:r>
    </w:p>
    <w:p w:rsidR="006673CF" w:rsidRDefault="006673C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Трудовой до</w:t>
      </w:r>
      <w:r w:rsidR="002A1D55">
        <w:rPr>
          <w:rFonts w:ascii="Times New Roman" w:hAnsi="Times New Roman" w:cs="Times New Roman"/>
          <w:sz w:val="28"/>
          <w:szCs w:val="28"/>
        </w:rPr>
        <w:t>говор, заключенный на определенн</w:t>
      </w:r>
      <w:r>
        <w:rPr>
          <w:rFonts w:ascii="Times New Roman" w:hAnsi="Times New Roman" w:cs="Times New Roman"/>
          <w:sz w:val="28"/>
          <w:szCs w:val="28"/>
        </w:rPr>
        <w:t>ых судом, считать заключенным на неопределенный срок.</w:t>
      </w:r>
    </w:p>
    <w:p w:rsidR="00372CEA" w:rsidRDefault="00372CEA" w:rsidP="005B00E3">
      <w:pPr>
        <w:pStyle w:val="a3"/>
        <w:spacing w:line="276" w:lineRule="auto"/>
        <w:jc w:val="both"/>
        <w:rPr>
          <w:rFonts w:ascii="Times New Roman" w:hAnsi="Times New Roman" w:cs="Times New Roman"/>
          <w:sz w:val="28"/>
          <w:szCs w:val="28"/>
        </w:rPr>
      </w:pPr>
    </w:p>
    <w:p w:rsidR="006673CF" w:rsidRDefault="006673C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2.1.4.Обеспечить защиту персональных данных работников</w:t>
      </w:r>
      <w:r w:rsidR="00372CEA">
        <w:rPr>
          <w:rFonts w:ascii="Times New Roman" w:hAnsi="Times New Roman" w:cs="Times New Roman"/>
          <w:sz w:val="28"/>
          <w:szCs w:val="28"/>
        </w:rPr>
        <w:t xml:space="preserve"> </w:t>
      </w:r>
      <w:r>
        <w:rPr>
          <w:rFonts w:ascii="Times New Roman" w:hAnsi="Times New Roman" w:cs="Times New Roman"/>
          <w:sz w:val="28"/>
          <w:szCs w:val="28"/>
        </w:rPr>
        <w:t>(ст.90,91,92,гл.14 ТК ЛНР)</w:t>
      </w:r>
      <w:r w:rsidR="00372CEA">
        <w:rPr>
          <w:rFonts w:ascii="Times New Roman" w:hAnsi="Times New Roman" w:cs="Times New Roman"/>
          <w:sz w:val="28"/>
          <w:szCs w:val="28"/>
        </w:rPr>
        <w:t>.</w:t>
      </w:r>
    </w:p>
    <w:p w:rsidR="006673CF" w:rsidRDefault="006673C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2.1.5.Обеспечить эффективную деятельность ГОУ ЛНР « Брянковская СШ № 4», исходя  из </w:t>
      </w:r>
      <w:r w:rsidR="00372CEA">
        <w:rPr>
          <w:rFonts w:ascii="Times New Roman" w:hAnsi="Times New Roman" w:cs="Times New Roman"/>
          <w:sz w:val="28"/>
          <w:szCs w:val="28"/>
        </w:rPr>
        <w:t xml:space="preserve">  </w:t>
      </w:r>
      <w:r>
        <w:rPr>
          <w:rFonts w:ascii="Times New Roman" w:hAnsi="Times New Roman" w:cs="Times New Roman"/>
          <w:sz w:val="28"/>
          <w:szCs w:val="28"/>
        </w:rPr>
        <w:t xml:space="preserve">фактических </w:t>
      </w:r>
      <w:r w:rsidR="00372CEA">
        <w:rPr>
          <w:rFonts w:ascii="Times New Roman" w:hAnsi="Times New Roman" w:cs="Times New Roman"/>
          <w:sz w:val="28"/>
          <w:szCs w:val="28"/>
        </w:rPr>
        <w:t xml:space="preserve">  </w:t>
      </w:r>
      <w:r>
        <w:rPr>
          <w:rFonts w:ascii="Times New Roman" w:hAnsi="Times New Roman" w:cs="Times New Roman"/>
          <w:sz w:val="28"/>
          <w:szCs w:val="28"/>
        </w:rPr>
        <w:t>объёмов</w:t>
      </w:r>
      <w:r w:rsidR="00372CEA">
        <w:rPr>
          <w:rFonts w:ascii="Times New Roman" w:hAnsi="Times New Roman" w:cs="Times New Roman"/>
          <w:sz w:val="28"/>
          <w:szCs w:val="28"/>
        </w:rPr>
        <w:t xml:space="preserve">  </w:t>
      </w:r>
      <w:r>
        <w:rPr>
          <w:rFonts w:ascii="Times New Roman" w:hAnsi="Times New Roman" w:cs="Times New Roman"/>
          <w:sz w:val="28"/>
          <w:szCs w:val="28"/>
        </w:rPr>
        <w:t xml:space="preserve"> финансирования, </w:t>
      </w:r>
      <w:r w:rsidR="00372CEA">
        <w:rPr>
          <w:rFonts w:ascii="Times New Roman" w:hAnsi="Times New Roman" w:cs="Times New Roman"/>
          <w:sz w:val="28"/>
          <w:szCs w:val="28"/>
        </w:rPr>
        <w:t xml:space="preserve">  </w:t>
      </w:r>
      <w:r>
        <w:rPr>
          <w:rFonts w:ascii="Times New Roman" w:hAnsi="Times New Roman" w:cs="Times New Roman"/>
          <w:sz w:val="28"/>
          <w:szCs w:val="28"/>
        </w:rPr>
        <w:t>и</w:t>
      </w:r>
      <w:r w:rsidR="00372CEA">
        <w:rPr>
          <w:rFonts w:ascii="Times New Roman" w:hAnsi="Times New Roman" w:cs="Times New Roman"/>
          <w:sz w:val="28"/>
          <w:szCs w:val="28"/>
        </w:rPr>
        <w:t xml:space="preserve">  рациональное </w:t>
      </w:r>
      <w:r w:rsidR="00372CEA">
        <w:rPr>
          <w:rFonts w:ascii="Times New Roman" w:hAnsi="Times New Roman" w:cs="Times New Roman"/>
          <w:sz w:val="28"/>
          <w:szCs w:val="28"/>
        </w:rPr>
        <w:lastRenderedPageBreak/>
        <w:t>использование специальных средств  для  повышения  результативности работы школы, улучшения условий труда и быта работников.</w:t>
      </w:r>
    </w:p>
    <w:p w:rsidR="00372CEA" w:rsidRDefault="00372CE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2.1.6. Обеспечить развитие и укрепление материально- технической базы ГОУ ЛНР «Брянковская СШ № 4»  рациональное использование наличного оборудования, ТСО создание оптимальных условий для организации учебно- воспитательного процесса.</w:t>
      </w:r>
    </w:p>
    <w:p w:rsidR="00372CEA" w:rsidRDefault="00372CE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2.1.7. Применять меры морального и материального стимулирования добросовестного, качественного труда.</w:t>
      </w:r>
    </w:p>
    <w:p w:rsidR="00372CEA" w:rsidRDefault="00372CE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2.1.8. Обеспечить разработку должностных инструкций для всех</w:t>
      </w:r>
      <w:r w:rsidR="00D85D08">
        <w:rPr>
          <w:rFonts w:ascii="Times New Roman" w:hAnsi="Times New Roman" w:cs="Times New Roman"/>
          <w:sz w:val="28"/>
          <w:szCs w:val="28"/>
        </w:rPr>
        <w:t xml:space="preserve"> категорий работников.</w:t>
      </w:r>
    </w:p>
    <w:p w:rsidR="00D85D08" w:rsidRDefault="00D85D0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2.1.9. Не применять контрактную форму трудового договора, предусмотренную ст.54 ТК ЛНР для педагогических работников, до стабилизации финансово-экономической ситуации в образовании.</w:t>
      </w:r>
    </w:p>
    <w:p w:rsidR="00D85D08" w:rsidRDefault="00D85D0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2.1.10. В соответствии с заявками обеспечить трудоустройство молодых специалистов по полученной ими специальности, путем заключения с ними бессрочных трудовых договоров и установив им учебную нагрузку в объёме не ниже количества часов на ставку заработанной платы.</w:t>
      </w:r>
    </w:p>
    <w:p w:rsidR="00D85D08" w:rsidRDefault="00D85D0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2.1.11. Обеспечить наставничество над молодыми  специалистами, содействовать их адаптации в коллективе и профессиональному росту.</w:t>
      </w:r>
    </w:p>
    <w:p w:rsidR="00D85D08" w:rsidRDefault="00D85D0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2.1.12. Заключать срочные трудовые договоры только в случаях, когда трудовые отношения не могут быть установлены на неопределенный срок с учетом характера предстоящей работы или  условий ее исполн</w:t>
      </w:r>
      <w:r w:rsidR="00A179D7">
        <w:rPr>
          <w:rFonts w:ascii="Times New Roman" w:hAnsi="Times New Roman" w:cs="Times New Roman"/>
          <w:sz w:val="28"/>
          <w:szCs w:val="28"/>
        </w:rPr>
        <w:t>ения, или интересов работника (</w:t>
      </w:r>
      <w:r>
        <w:rPr>
          <w:rFonts w:ascii="Times New Roman" w:hAnsi="Times New Roman" w:cs="Times New Roman"/>
          <w:sz w:val="28"/>
          <w:szCs w:val="28"/>
        </w:rPr>
        <w:t>ст.57 ТК ЛНР).</w:t>
      </w:r>
    </w:p>
    <w:p w:rsidR="00A179D7" w:rsidRDefault="00A179D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Условия оплаты труда, режима работы и другие социально- экономические права таких работников не могут быть хуже, чем у постоянных работников.</w:t>
      </w:r>
    </w:p>
    <w:p w:rsidR="00A179D7" w:rsidRDefault="00A179D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2.1.13.Прием и увольнение работников осуществляет директор ГОУ ЛНР « Брянковская СШ № 4».</w:t>
      </w:r>
    </w:p>
    <w:p w:rsidR="00A179D7" w:rsidRDefault="00A179D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2.1.14.Трудовой договор, заключенный на неопределенный срок, а так же срочный трудовой договор до окончания срока его действия может быть расторгнут собственником или уполномоченным им органом согласно</w:t>
      </w:r>
      <w:r w:rsidR="002A1D55">
        <w:rPr>
          <w:rFonts w:ascii="Times New Roman" w:hAnsi="Times New Roman" w:cs="Times New Roman"/>
          <w:sz w:val="28"/>
          <w:szCs w:val="28"/>
        </w:rPr>
        <w:t xml:space="preserve"> </w:t>
      </w:r>
      <w:r>
        <w:rPr>
          <w:rFonts w:ascii="Times New Roman" w:hAnsi="Times New Roman" w:cs="Times New Roman"/>
          <w:sz w:val="28"/>
          <w:szCs w:val="28"/>
        </w:rPr>
        <w:t>ст.82,84ТК ЛНР.</w:t>
      </w:r>
    </w:p>
    <w:p w:rsidR="002A1D55" w:rsidRDefault="002A1D5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2.1.15. Увольнение работников  по инициативе работодателя осуществлять с предварительного согласия профсоюзного комитета (ст.85 ТК ЛНР).</w:t>
      </w:r>
    </w:p>
    <w:p w:rsidR="002A1D55" w:rsidRDefault="002A1D5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2.1.16. По письменной просьбе работника или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80 ТК ЛНР).  </w:t>
      </w:r>
    </w:p>
    <w:p w:rsidR="002A1D55" w:rsidRDefault="002A1D5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2.1.17. Запрещается переводить и перемещать работника на работу, противопоказанную ему по состоянию здоровья (ст.74 ТК ЛНР).           </w:t>
      </w:r>
    </w:p>
    <w:p w:rsidR="002A1D55" w:rsidRDefault="002A1D5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2.1.18. По соглашению сторон, заключенному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 за которым, в соответствии с законом, сохраняется место работы, - до выхода этого работника на работу.</w:t>
      </w:r>
    </w:p>
    <w:p w:rsidR="00633E9A" w:rsidRDefault="002A1D5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w:t>
      </w:r>
      <w:r w:rsidR="00633E9A">
        <w:rPr>
          <w:rFonts w:ascii="Times New Roman" w:hAnsi="Times New Roman" w:cs="Times New Roman"/>
          <w:sz w:val="28"/>
          <w:szCs w:val="28"/>
        </w:rPr>
        <w:t>чивает силу и перевод считается постоянным.</w:t>
      </w:r>
    </w:p>
    <w:p w:rsidR="00633E9A" w:rsidRDefault="00633E9A" w:rsidP="005B00E3">
      <w:pPr>
        <w:pStyle w:val="a3"/>
        <w:spacing w:line="276" w:lineRule="auto"/>
        <w:jc w:val="both"/>
        <w:rPr>
          <w:rFonts w:ascii="Times New Roman" w:hAnsi="Times New Roman" w:cs="Times New Roman"/>
          <w:sz w:val="28"/>
          <w:szCs w:val="28"/>
        </w:rPr>
      </w:pPr>
    </w:p>
    <w:p w:rsidR="00633E9A" w:rsidRDefault="00633E9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При переводах, осуществляемых в случаях, предусмотренных частями второй, третьей ст.75 ТК ЛНР, оплата труда работника производится по выполняемой работе, но не ниже среднего заработка по прежней работе.</w:t>
      </w:r>
    </w:p>
    <w:p w:rsidR="00633E9A" w:rsidRDefault="00633E9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2.1.19.     Работника, нуждающегося  в переводе на другую работу в соответствии  с медицинским  заключением, выданным в порядке, установленном законами и иными нормативным и правовым актами Луганской народной республики,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633E9A" w:rsidRDefault="00633E9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w:t>
      </w:r>
      <w:r w:rsidR="000A7D2B">
        <w:rPr>
          <w:rFonts w:ascii="Times New Roman" w:hAnsi="Times New Roman" w:cs="Times New Roman"/>
          <w:sz w:val="28"/>
          <w:szCs w:val="28"/>
        </w:rPr>
        <w:t>оты с сохранением места работы (</w:t>
      </w:r>
      <w:r>
        <w:rPr>
          <w:rFonts w:ascii="Times New Roman" w:hAnsi="Times New Roman" w:cs="Times New Roman"/>
          <w:sz w:val="28"/>
          <w:szCs w:val="28"/>
        </w:rPr>
        <w:t>должности).В Период отстранения  от работы зар</w:t>
      </w:r>
      <w:r w:rsidR="00CE3FE7">
        <w:rPr>
          <w:rFonts w:ascii="Times New Roman" w:hAnsi="Times New Roman" w:cs="Times New Roman"/>
          <w:sz w:val="28"/>
          <w:szCs w:val="28"/>
        </w:rPr>
        <w:t>аботная плата работнику не начисляется (ст.76 ТК ЛНР).</w:t>
      </w:r>
    </w:p>
    <w:p w:rsidR="00CE3FE7" w:rsidRDefault="00CE3FE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80 ТК ЛНР.</w:t>
      </w:r>
    </w:p>
    <w:p w:rsidR="00CE3FE7" w:rsidRDefault="00CE3FE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2.1.20.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Срок испытания не может превышать 3 месяца, а для руководителей организаций, из заместителей, главных бухгалтеров и их заместителей – не более 6 месяцев, для рабочих- один месяц ( ст.71 ТК ЛНР).</w:t>
      </w:r>
    </w:p>
    <w:p w:rsidR="00344C2D" w:rsidRDefault="00344C2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2.1.21. При увольнении работника выплата всех сумм расч</w:t>
      </w:r>
      <w:r w:rsidR="000A7D2B">
        <w:rPr>
          <w:rFonts w:ascii="Times New Roman" w:hAnsi="Times New Roman" w:cs="Times New Roman"/>
          <w:sz w:val="28"/>
          <w:szCs w:val="28"/>
        </w:rPr>
        <w:t>ета выплачивается в день увольнения (</w:t>
      </w:r>
      <w:r>
        <w:rPr>
          <w:rFonts w:ascii="Times New Roman" w:hAnsi="Times New Roman" w:cs="Times New Roman"/>
          <w:sz w:val="28"/>
          <w:szCs w:val="28"/>
        </w:rPr>
        <w:t>ст.161 ТК ЛНР).</w:t>
      </w:r>
    </w:p>
    <w:p w:rsidR="00344C2D" w:rsidRDefault="00344C2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2.1.22. В течении двух дней с момента получения информации доводить до сведения трудового коллектива новые нормативные документы , касающиеся трудовых отношений, организации труда.</w:t>
      </w:r>
    </w:p>
    <w:p w:rsidR="00344C2D" w:rsidRDefault="00344C2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2.1.22.Предупреждать возникновение индивидуальных и коллективных трудовых конфликтов, а в случае их возникновения обеспечивать их решение в соответствии с действующим законодательством.</w:t>
      </w:r>
    </w:p>
    <w:p w:rsidR="00344C2D" w:rsidRDefault="00344C2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2.1.23. Совмещение профессий (должностей), расширение зоны обслуживания устанавливать по согласию с профсоюзным комитетом.</w:t>
      </w:r>
    </w:p>
    <w:p w:rsidR="00344C2D" w:rsidRDefault="00344C2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2.1.24. Работодатель обязуется выполнять условия заключенных трудовых договоров. В связи с этим работодатель не вправе требовать от работников выполнение работы, не обусловленной трудовым договором и должностными обязанностями. Перевод на другую работу без согласия работника  допускается лишь в тех случаях, предусмотренных законодательством Луганской Народной Республики.</w:t>
      </w:r>
    </w:p>
    <w:p w:rsidR="00344C2D" w:rsidRDefault="00344C2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2.1.25. Проводить повышение квалификации и переквалификации работника не только исходя из интересов производства , но  и исходя из потребностей личного роста работника, в соответствии со ст.45 и 47 Закона ЛНР « Об образовании».</w:t>
      </w:r>
    </w:p>
    <w:p w:rsidR="00344C2D" w:rsidRDefault="000A7D2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2.1.26. Вид, формы и продолжительность профессиональной подготовки и повышения квалификации работников, перечень необходимых профессий и специальностей определяются Работодателем по согласованию с профкомом ( ст.218 ТК ЛНР).</w:t>
      </w:r>
    </w:p>
    <w:p w:rsidR="000A7D2B" w:rsidRDefault="000A7D2B" w:rsidP="005B00E3">
      <w:pPr>
        <w:pStyle w:val="a3"/>
        <w:spacing w:line="276" w:lineRule="auto"/>
        <w:jc w:val="both"/>
        <w:rPr>
          <w:rFonts w:ascii="Times New Roman" w:hAnsi="Times New Roman" w:cs="Times New Roman"/>
          <w:sz w:val="28"/>
          <w:szCs w:val="28"/>
        </w:rPr>
      </w:pPr>
    </w:p>
    <w:p w:rsidR="000A7D2B" w:rsidRDefault="000A7D2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2.2.Профсоюзный комитет ГОУ ЛНР « Брянковская СШ № 4» обязуется:</w:t>
      </w:r>
    </w:p>
    <w:p w:rsidR="000A7D2B" w:rsidRDefault="000A7D2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2.2.1. Обеспечивать постоянный контроль за своевременным введением в действие нормативных документов по вопросам трудовых отношений, организации труда, распределение учебной нагрузки и т.д.</w:t>
      </w:r>
    </w:p>
    <w:p w:rsidR="000A7D2B" w:rsidRDefault="000A7D2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2.2.2. Разъяснять членам трудового коллектива содержание нормативных документов, по указанным в п.2.2.1. настоящего коллективного договора  вопросам, их права и обязанности.</w:t>
      </w:r>
    </w:p>
    <w:p w:rsidR="000A7D2B" w:rsidRDefault="000A7D2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2.2.3. Способствовать укреплению трудовой дисциплины, соблюдению внутреннего трудового распорядка.</w:t>
      </w:r>
    </w:p>
    <w:p w:rsidR="000A7D2B" w:rsidRDefault="000A7D2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2.2.4. Способствовать предупреждению возникновению трудовых конфликтов как индивидуальных, так и коллективных, принимать участие  в их решении в соответствии с требованиями действующего законодательства.</w:t>
      </w:r>
    </w:p>
    <w:p w:rsidR="000A7D2B" w:rsidRDefault="000A7D2B" w:rsidP="005B00E3">
      <w:pPr>
        <w:pStyle w:val="a3"/>
        <w:spacing w:line="276" w:lineRule="auto"/>
        <w:jc w:val="both"/>
        <w:rPr>
          <w:rFonts w:ascii="Times New Roman" w:hAnsi="Times New Roman" w:cs="Times New Roman"/>
          <w:sz w:val="28"/>
          <w:szCs w:val="28"/>
        </w:rPr>
      </w:pPr>
    </w:p>
    <w:p w:rsidR="000A7D2B" w:rsidRDefault="000A7D2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3.Обеспечение занятости работника.</w:t>
      </w:r>
    </w:p>
    <w:p w:rsidR="000A7D2B" w:rsidRDefault="003D5D62"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3.1.Д</w:t>
      </w:r>
      <w:r w:rsidR="000A7D2B">
        <w:rPr>
          <w:rFonts w:ascii="Times New Roman" w:hAnsi="Times New Roman" w:cs="Times New Roman"/>
          <w:sz w:val="28"/>
          <w:szCs w:val="28"/>
        </w:rPr>
        <w:t>иректор обязуется</w:t>
      </w:r>
    </w:p>
    <w:p w:rsidR="000A7D2B" w:rsidRDefault="000A7D2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3.1.1. Поддерживать численность работников на уровне, установленном нормативн</w:t>
      </w:r>
      <w:r w:rsidR="00452958">
        <w:rPr>
          <w:rFonts w:ascii="Times New Roman" w:hAnsi="Times New Roman" w:cs="Times New Roman"/>
          <w:sz w:val="28"/>
          <w:szCs w:val="28"/>
        </w:rPr>
        <w:t>ыми актами Совета Министров ЛНР и обеспечивающим учебно - воспитательный процесс в пределах обязательного государственного стандарта образования. привлекая и используя в этих целях как бюджетные, так и внебюджетные средства, обеспечивать стабильность педагогического коллектива в течении учебного года и проводить высвобождение работников только в случае крайней необходимости, вызванной объективными изменениями в организации труда. в т.ч. ликвидацией, реорганизацией, перепрофилированием образовательных учреждений, сокращением численности или штата работников, неукоснительно соблюдая при этом требования Трудового кодекса ЛНР, настоящего договора, не допускать экономически необоснованного сокращения классов, групп (подгрупп), рабочих мест.</w:t>
      </w:r>
    </w:p>
    <w:p w:rsidR="00452958" w:rsidRDefault="0045295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3.1.2. Письменно официально сообщать профсоюзному комитету об изменениях в организации труда не по</w:t>
      </w:r>
      <w:r w:rsidR="003F2983">
        <w:rPr>
          <w:rFonts w:ascii="Times New Roman" w:hAnsi="Times New Roman" w:cs="Times New Roman"/>
          <w:sz w:val="28"/>
          <w:szCs w:val="28"/>
        </w:rPr>
        <w:t>зднее,</w:t>
      </w:r>
      <w:r>
        <w:rPr>
          <w:rFonts w:ascii="Times New Roman" w:hAnsi="Times New Roman" w:cs="Times New Roman"/>
          <w:sz w:val="28"/>
          <w:szCs w:val="28"/>
        </w:rPr>
        <w:t xml:space="preserve"> чем за 2 ( два) месяца ( ст.77 ТК ЛНР). Неисполнение этого обязательства дает профсоюзному комитету основания для несогласия на введение изменений в те сроки, которые будут предлагаться администрацией и органами управления образования.</w:t>
      </w:r>
    </w:p>
    <w:p w:rsidR="00452958" w:rsidRDefault="0045295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3.1.3. Вопросы, связанные</w:t>
      </w:r>
      <w:r w:rsidR="003F2983">
        <w:rPr>
          <w:rFonts w:ascii="Times New Roman" w:hAnsi="Times New Roman" w:cs="Times New Roman"/>
          <w:sz w:val="28"/>
          <w:szCs w:val="28"/>
        </w:rPr>
        <w:t xml:space="preserve"> с и</w:t>
      </w:r>
      <w:r>
        <w:rPr>
          <w:rFonts w:ascii="Times New Roman" w:hAnsi="Times New Roman" w:cs="Times New Roman"/>
          <w:sz w:val="28"/>
          <w:szCs w:val="28"/>
        </w:rPr>
        <w:t>зменением структуры ра</w:t>
      </w:r>
      <w:r w:rsidR="003F2983">
        <w:rPr>
          <w:rFonts w:ascii="Times New Roman" w:hAnsi="Times New Roman" w:cs="Times New Roman"/>
          <w:sz w:val="28"/>
          <w:szCs w:val="28"/>
        </w:rPr>
        <w:t xml:space="preserve">ботодателя, его реорганизацией, </w:t>
      </w:r>
      <w:r>
        <w:rPr>
          <w:rFonts w:ascii="Times New Roman" w:hAnsi="Times New Roman" w:cs="Times New Roman"/>
          <w:sz w:val="28"/>
          <w:szCs w:val="28"/>
        </w:rPr>
        <w:t>а также сокращением численности и штата работников, рассматривать предвар</w:t>
      </w:r>
      <w:r w:rsidR="003F2983">
        <w:rPr>
          <w:rFonts w:ascii="Times New Roman" w:hAnsi="Times New Roman" w:cs="Times New Roman"/>
          <w:sz w:val="28"/>
          <w:szCs w:val="28"/>
        </w:rPr>
        <w:t xml:space="preserve">ительно с участием профкома (ст. </w:t>
      </w:r>
      <w:r>
        <w:rPr>
          <w:rFonts w:ascii="Times New Roman" w:hAnsi="Times New Roman" w:cs="Times New Roman"/>
          <w:sz w:val="28"/>
          <w:szCs w:val="28"/>
        </w:rPr>
        <w:t>409 ТК ЛНР).</w:t>
      </w:r>
    </w:p>
    <w:p w:rsidR="003F2983" w:rsidRDefault="003F298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3.1.4. При принятии решения о  ликвидации организации, сокращении численности или штата работников, возможном расторжении трудовых договоров, работодатель не позднее чем за два месяца до начала проведения соответствующих мероприятий в письменной форме должен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к массовому уволь</w:t>
      </w:r>
      <w:r w:rsidR="00211FB9">
        <w:rPr>
          <w:rFonts w:ascii="Times New Roman" w:hAnsi="Times New Roman" w:cs="Times New Roman"/>
          <w:sz w:val="28"/>
          <w:szCs w:val="28"/>
        </w:rPr>
        <w:t xml:space="preserve">нению работников </w:t>
      </w:r>
      <w:r>
        <w:rPr>
          <w:rFonts w:ascii="Times New Roman" w:hAnsi="Times New Roman" w:cs="Times New Roman"/>
          <w:sz w:val="28"/>
          <w:szCs w:val="28"/>
        </w:rPr>
        <w:t>- не позднее чем за три месяца до начала проведения соответствующих мероприятий.</w:t>
      </w:r>
    </w:p>
    <w:p w:rsidR="003F2983" w:rsidRDefault="003F298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3.1.5. При принятии решения о сокращении численности или штата работников организации и возможном расторжении трудовых договоров с работниками в соответствии с пунктами 2 и 3 части первой статьи 84 ТК ЛНР, работодатель в письменной форме сообщает об этом профкому не позднее, чем за два месяца до начала проведения соответствующих мероприятий с представлением проектов ра</w:t>
      </w:r>
      <w:r w:rsidR="004F2E77">
        <w:rPr>
          <w:rFonts w:ascii="Times New Roman" w:hAnsi="Times New Roman" w:cs="Times New Roman"/>
          <w:sz w:val="28"/>
          <w:szCs w:val="28"/>
        </w:rPr>
        <w:t>с</w:t>
      </w:r>
      <w:r>
        <w:rPr>
          <w:rFonts w:ascii="Times New Roman" w:hAnsi="Times New Roman" w:cs="Times New Roman"/>
          <w:sz w:val="28"/>
          <w:szCs w:val="28"/>
        </w:rPr>
        <w:t>поряжений о сокращении численности или штата работников, с</w:t>
      </w:r>
      <w:r w:rsidR="004F2E77">
        <w:rPr>
          <w:rFonts w:ascii="Times New Roman" w:hAnsi="Times New Roman" w:cs="Times New Roman"/>
          <w:sz w:val="28"/>
          <w:szCs w:val="28"/>
        </w:rPr>
        <w:t xml:space="preserve">писка сокращаемых должностей и </w:t>
      </w:r>
      <w:r w:rsidR="003D5D62">
        <w:rPr>
          <w:rFonts w:ascii="Times New Roman" w:hAnsi="Times New Roman" w:cs="Times New Roman"/>
          <w:sz w:val="28"/>
          <w:szCs w:val="28"/>
        </w:rPr>
        <w:t xml:space="preserve">работников, перечня вакансий, предполагаемых вариантов трудоустройства </w:t>
      </w:r>
      <w:r w:rsidR="003D5D62">
        <w:rPr>
          <w:rFonts w:ascii="Times New Roman" w:hAnsi="Times New Roman" w:cs="Times New Roman"/>
          <w:sz w:val="28"/>
          <w:szCs w:val="28"/>
        </w:rPr>
        <w:lastRenderedPageBreak/>
        <w:t>высвобождаемых работников, в том числе на вакансии в других местностях,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w:t>
      </w:r>
    </w:p>
    <w:p w:rsidR="003D5D62" w:rsidRDefault="003D5D62"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3.1.6. При принятии решения о сокращении численности или штата  работников в соответствии с пунктом 2 части первой статьи 84 ТК ЛНР работодатель обязан в письменной форме сообщить в профком не позднее чем за три месяца до начала проведения соответствующих мероприятий. Увольнение работников, являющихся членами профсоюза,  по основаниям, предусмотренным пунктами 2, 3, 5, подпунктами «а» и «б» пунктами 7, пунктом 8 части первой статьи 84 ТК ЛНР производится только с согласия профкома в соответствии со статьей 410 ТК ЛНР. (ст.85 ТК ЛНР).</w:t>
      </w:r>
    </w:p>
    <w:p w:rsidR="003D5D62" w:rsidRDefault="00DC7E11"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3.1.7. При проведении аттестации работников в состав аттестационной комиссии в обязательном порядке включается представитель профкома(ст.85 ТК ЛНР).</w:t>
      </w:r>
    </w:p>
    <w:p w:rsidR="00DC7E11" w:rsidRDefault="00DC7E11"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3.1.8. О предстоящем высвобождении в связи с ликвидацией и реорганиз</w:t>
      </w:r>
      <w:r w:rsidR="00211FB9">
        <w:rPr>
          <w:rFonts w:ascii="Times New Roman" w:hAnsi="Times New Roman" w:cs="Times New Roman"/>
          <w:sz w:val="28"/>
          <w:szCs w:val="28"/>
        </w:rPr>
        <w:t>ацией работодателя,</w:t>
      </w:r>
      <w:r>
        <w:rPr>
          <w:rFonts w:ascii="Times New Roman" w:hAnsi="Times New Roman" w:cs="Times New Roman"/>
          <w:sz w:val="28"/>
          <w:szCs w:val="28"/>
        </w:rPr>
        <w:t xml:space="preserve"> сокращением численности или штата, изменениями определенных сторонами трудового договора, работники предупреждаютс</w:t>
      </w:r>
      <w:r w:rsidR="00211FB9">
        <w:rPr>
          <w:rFonts w:ascii="Times New Roman" w:hAnsi="Times New Roman" w:cs="Times New Roman"/>
          <w:sz w:val="28"/>
          <w:szCs w:val="28"/>
        </w:rPr>
        <w:t>я персонально,</w:t>
      </w:r>
      <w:r>
        <w:rPr>
          <w:rFonts w:ascii="Times New Roman" w:hAnsi="Times New Roman" w:cs="Times New Roman"/>
          <w:sz w:val="28"/>
          <w:szCs w:val="28"/>
        </w:rPr>
        <w:t xml:space="preserve"> по роспись не менее чес за два месяца.</w:t>
      </w:r>
    </w:p>
    <w:p w:rsidR="00DC7E11" w:rsidRDefault="00DC7E11"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3.1.9. Высвобождаемым работникам предоставляются  гарантии и компенсации, согласно законодательству Луганской Народной Республики. Работодатель, с </w:t>
      </w:r>
      <w:r w:rsidR="00211FB9">
        <w:rPr>
          <w:rFonts w:ascii="Times New Roman" w:hAnsi="Times New Roman" w:cs="Times New Roman"/>
          <w:sz w:val="28"/>
          <w:szCs w:val="28"/>
        </w:rPr>
        <w:t xml:space="preserve">письменного согласия работника, </w:t>
      </w:r>
      <w:r>
        <w:rPr>
          <w:rFonts w:ascii="Times New Roman" w:hAnsi="Times New Roman" w:cs="Times New Roman"/>
          <w:sz w:val="28"/>
          <w:szCs w:val="28"/>
        </w:rPr>
        <w:t>вправе расторгнуть с ним трудовой договор до истечения срока предупреждения об увольнении, выплатив ему дополнительную компенсацию в размере среднего  заработка,</w:t>
      </w:r>
      <w:r w:rsidR="00211FB9">
        <w:rPr>
          <w:rFonts w:ascii="Times New Roman" w:hAnsi="Times New Roman" w:cs="Times New Roman"/>
          <w:sz w:val="28"/>
          <w:szCs w:val="28"/>
        </w:rPr>
        <w:t xml:space="preserve"> </w:t>
      </w:r>
      <w:r>
        <w:rPr>
          <w:rFonts w:ascii="Times New Roman" w:hAnsi="Times New Roman" w:cs="Times New Roman"/>
          <w:sz w:val="28"/>
          <w:szCs w:val="28"/>
        </w:rPr>
        <w:t>ис</w:t>
      </w:r>
      <w:r w:rsidR="00211FB9">
        <w:rPr>
          <w:rFonts w:ascii="Times New Roman" w:hAnsi="Times New Roman" w:cs="Times New Roman"/>
          <w:sz w:val="28"/>
          <w:szCs w:val="28"/>
        </w:rPr>
        <w:t>численного  пропорционально времени, оставшемуся до истечения срока  предупреждения об увольнении ( ст.201 ТК ЛНР).</w:t>
      </w:r>
    </w:p>
    <w:p w:rsidR="00DC7E11" w:rsidRDefault="00211FB9"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3.1.10. П</w:t>
      </w:r>
      <w:r w:rsidR="00DC7E11">
        <w:rPr>
          <w:rFonts w:ascii="Times New Roman" w:hAnsi="Times New Roman" w:cs="Times New Roman"/>
          <w:sz w:val="28"/>
          <w:szCs w:val="28"/>
        </w:rPr>
        <w:t>ри сокращении численности или штата работников организации работодатель, при расс</w:t>
      </w:r>
      <w:r>
        <w:rPr>
          <w:rFonts w:ascii="Times New Roman" w:hAnsi="Times New Roman" w:cs="Times New Roman"/>
          <w:sz w:val="28"/>
          <w:szCs w:val="28"/>
        </w:rPr>
        <w:t>мотрении преимущественного права оставления на работе учитывает статьи 200 ТК ЛНР.</w:t>
      </w:r>
    </w:p>
    <w:p w:rsidR="00211FB9" w:rsidRDefault="00211FB9"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3.1.11. Помим</w:t>
      </w:r>
      <w:r w:rsidR="00950C9F">
        <w:rPr>
          <w:rFonts w:ascii="Times New Roman" w:hAnsi="Times New Roman" w:cs="Times New Roman"/>
          <w:sz w:val="28"/>
          <w:szCs w:val="28"/>
        </w:rPr>
        <w:t>о категорий работников,</w:t>
      </w:r>
      <w:r>
        <w:rPr>
          <w:rFonts w:ascii="Times New Roman" w:hAnsi="Times New Roman" w:cs="Times New Roman"/>
          <w:sz w:val="28"/>
          <w:szCs w:val="28"/>
        </w:rPr>
        <w:t xml:space="preserve"> пользующихся в соответствии со ст. 200 ТК ЛНР</w:t>
      </w:r>
      <w:r w:rsidR="00950C9F">
        <w:rPr>
          <w:rFonts w:ascii="Times New Roman" w:hAnsi="Times New Roman" w:cs="Times New Roman"/>
          <w:sz w:val="28"/>
          <w:szCs w:val="28"/>
        </w:rPr>
        <w:t xml:space="preserve"> преимущественным правом на оставлении на работе при равной производительности труда и квалификации, право на оставление на работе предусматривается для:</w:t>
      </w:r>
    </w:p>
    <w:p w:rsidR="00950C9F" w:rsidRDefault="00950C9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лиц предпенсионного возраста ( за 2 года до пенсии);</w:t>
      </w:r>
    </w:p>
    <w:p w:rsidR="00950C9F" w:rsidRDefault="00950C9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проработавших в организации свыше 10 лет;</w:t>
      </w:r>
    </w:p>
    <w:p w:rsidR="00950C9F" w:rsidRDefault="00950C9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одиноких родителей, имеющих на иждивении детей до 18 – летнего возраста;</w:t>
      </w:r>
    </w:p>
    <w:p w:rsidR="00950C9F" w:rsidRDefault="00950C9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3.1.12. Не допускается увольнение одновременно дву</w:t>
      </w:r>
      <w:r w:rsidR="005A2E2B">
        <w:rPr>
          <w:rFonts w:ascii="Times New Roman" w:hAnsi="Times New Roman" w:cs="Times New Roman"/>
          <w:sz w:val="28"/>
          <w:szCs w:val="28"/>
        </w:rPr>
        <w:t>х</w:t>
      </w:r>
      <w:r>
        <w:rPr>
          <w:rFonts w:ascii="Times New Roman" w:hAnsi="Times New Roman" w:cs="Times New Roman"/>
          <w:sz w:val="28"/>
          <w:szCs w:val="28"/>
        </w:rPr>
        <w:t xml:space="preserve"> работников из одной семьи.</w:t>
      </w:r>
    </w:p>
    <w:p w:rsidR="00950C9F" w:rsidRDefault="00950C9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3.1.13. Работодатель оказывает содействие высвобождаемым работникам в трудоустройстве через органы службы занятости.</w:t>
      </w:r>
    </w:p>
    <w:p w:rsidR="00950C9F" w:rsidRDefault="00950C9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3.1.14. Лица, уволенные с работы по сокращению численности или штата, имеют преимущественное право на возвращение в организацию и занятие  открывшихся вакансий.</w:t>
      </w:r>
    </w:p>
    <w:p w:rsidR="00950C9F" w:rsidRDefault="00950C9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3.1.15</w:t>
      </w:r>
      <w:r w:rsidR="005A2E2B">
        <w:rPr>
          <w:rFonts w:ascii="Times New Roman" w:hAnsi="Times New Roman" w:cs="Times New Roman"/>
          <w:sz w:val="28"/>
          <w:szCs w:val="28"/>
        </w:rPr>
        <w:t>. Не инициировать увольнение педагогических работников в связи с сокращением объёма работы. Во время учебного года освобождение по данному основанию осуществлять только во время летних каникул.</w:t>
      </w:r>
    </w:p>
    <w:p w:rsidR="005A2E2B" w:rsidRDefault="005A2E2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3.1.16. Осуществлять высвобождение только после использования всех возможностей обеспечить лиц работой на другом рабочем месте, в том числе за счет прекращения трудовых отношений с совместителями, ликвидации совмещения и тому подобное.</w:t>
      </w:r>
    </w:p>
    <w:p w:rsidR="005A2E2B" w:rsidRDefault="005A2E2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3.1.17. В первую очередь предлагать высвобожденному работнику работу по специальности, в том числе на условиях срочного характера или с меньшей, чем на ставку заработанной платы, педагогической нагрузкой.</w:t>
      </w:r>
    </w:p>
    <w:p w:rsidR="005A2E2B" w:rsidRDefault="005A2E2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3.1.18. Передавать уроки по отдельным предметам в начальных классах, в том числе уроки иностранного языка, физической культуры, изобразительного искусства, музыки, только специалистам при наличии объективных причин и обязательного письменного согласия учителей начальных классов, обеспечивая при этом оплату труда в соответствии с действующим законодательством.</w:t>
      </w:r>
    </w:p>
    <w:p w:rsidR="00A554D9" w:rsidRDefault="00A554D9"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3.1.19. Не допускать увольнение работников по мотивам достижения пенсионного возраста.</w:t>
      </w:r>
    </w:p>
    <w:p w:rsidR="00A554D9" w:rsidRDefault="00A554D9"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3.1.20. Периоды, в течение которых  не осуществляется учебный процесс </w:t>
      </w:r>
    </w:p>
    <w:p w:rsidR="00A554D9" w:rsidRDefault="00A554D9"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образовательная деятельность) в связи с санитарно – эпидемиологическими, климатическими или другими, не зависящими от работников обстоятельствами, является рабочим временем  педагогических и других работников. В указанное время они привлекаются к учебно - воспитательной, организационно - методической, организационно- педагогической работам в соответствии с приказом руководителя учреждения, в порядке, предусмотренном коллективным договором.</w:t>
      </w:r>
    </w:p>
    <w:p w:rsidR="00A554D9" w:rsidRDefault="00A554D9"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3.1.21. При увольнении педагогов высвобожденные часы распределять в первую очередь между работниками, имеющими неполную учебную нагрузку.</w:t>
      </w:r>
    </w:p>
    <w:p w:rsidR="00A554D9" w:rsidRDefault="00A554D9" w:rsidP="005B00E3">
      <w:pPr>
        <w:pStyle w:val="a3"/>
        <w:spacing w:line="276" w:lineRule="auto"/>
        <w:jc w:val="both"/>
        <w:rPr>
          <w:rFonts w:ascii="Times New Roman" w:hAnsi="Times New Roman" w:cs="Times New Roman"/>
          <w:sz w:val="28"/>
          <w:szCs w:val="28"/>
        </w:rPr>
      </w:pPr>
    </w:p>
    <w:p w:rsidR="00A554D9" w:rsidRDefault="00A554D9"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3.2. Профсоюзный комитет ГО ЛНР « Брянковская СШ № 4» обязуется:</w:t>
      </w:r>
    </w:p>
    <w:p w:rsidR="00A554D9" w:rsidRDefault="00A554D9"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3.2.1.Вести разъяснительную работу по вопросам трудовых прав и социальной защиты высвобождаемых работников.</w:t>
      </w:r>
    </w:p>
    <w:p w:rsidR="00A554D9" w:rsidRDefault="00A554D9"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3.2.2. Обеспечивать защиту высвобождаемых работников в соответствии с действующим законодательством. Контролировать предоставление работникам преимущественного права на оставление </w:t>
      </w:r>
      <w:r w:rsidR="008535AE">
        <w:rPr>
          <w:rFonts w:ascii="Times New Roman" w:hAnsi="Times New Roman" w:cs="Times New Roman"/>
          <w:sz w:val="28"/>
          <w:szCs w:val="28"/>
        </w:rPr>
        <w:t xml:space="preserve"> на работе.</w:t>
      </w:r>
    </w:p>
    <w:p w:rsidR="008535AE" w:rsidRDefault="008535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3.2.3. Не снимать с профсоюзного учета высвобождаемых работников до их трудоустройства( кроме случаев подачи личного заявления о снятии с учета).</w:t>
      </w:r>
    </w:p>
    <w:p w:rsidR="008535AE" w:rsidRDefault="008535AE" w:rsidP="005B00E3">
      <w:pPr>
        <w:pStyle w:val="a3"/>
        <w:spacing w:line="276" w:lineRule="auto"/>
        <w:jc w:val="both"/>
        <w:rPr>
          <w:rFonts w:ascii="Times New Roman" w:hAnsi="Times New Roman" w:cs="Times New Roman"/>
          <w:sz w:val="28"/>
          <w:szCs w:val="28"/>
        </w:rPr>
      </w:pPr>
    </w:p>
    <w:p w:rsidR="008535AE" w:rsidRDefault="008535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4.Рабочее время.</w:t>
      </w:r>
    </w:p>
    <w:p w:rsidR="008535AE" w:rsidRDefault="008535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 Директор (работодатель) обязуется:</w:t>
      </w:r>
    </w:p>
    <w:p w:rsidR="008535AE" w:rsidRDefault="008535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4.1.1. Установить продолжительность рабочего времени:</w:t>
      </w:r>
    </w:p>
    <w:p w:rsidR="008535AE" w:rsidRDefault="008535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для педагогических работников – не более 36 часов в неделю (ст.359 ТК ЛНР).</w:t>
      </w:r>
    </w:p>
    <w:p w:rsidR="008535AE" w:rsidRDefault="008535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для остальных работников – не более 40 часов в неделю (ст.95 ТК ЛНР).</w:t>
      </w:r>
    </w:p>
    <w:p w:rsidR="008535AE" w:rsidRDefault="008535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4.1.2. В рабочее время педагогический работник в зависимости  от занимаемой должности включается учебная, воспитательная работа, индивидуальная работа с обучающимися, творческая и исследовательская работа, а также другая педагогическая работа, предусмотренная трудовыми   (должностными) обязанностями и \ или индивидуальным планом,</w:t>
      </w:r>
      <w:r w:rsidR="009B1243">
        <w:rPr>
          <w:rFonts w:ascii="Times New Roman" w:hAnsi="Times New Roman" w:cs="Times New Roman"/>
          <w:sz w:val="28"/>
          <w:szCs w:val="28"/>
        </w:rPr>
        <w:t xml:space="preserve"> </w:t>
      </w:r>
      <w:r>
        <w:rPr>
          <w:rFonts w:ascii="Times New Roman" w:hAnsi="Times New Roman" w:cs="Times New Roman"/>
          <w:sz w:val="28"/>
          <w:szCs w:val="28"/>
        </w:rPr>
        <w:t>-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 - оздоровительных, спортивных, творческих и иных мероприятий,  проводимых с обучающимися.</w:t>
      </w:r>
    </w:p>
    <w:p w:rsidR="009B1243" w:rsidRDefault="009B124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Конкретные  трудовые обязанности педагогических работников определяются трудовыми договорами и должностными инструкциями. Соотношение учебной и другой педагогической работы в пределах рабочей недели определяется соответствующим локальным нормативным актом школы, осуществляющей образовательную деятельность, с учетом количества часов по учебному плану, специальности и квалификации работника (в соответствии со ст.45 Закона ЛНР « Об образовании»).</w:t>
      </w:r>
    </w:p>
    <w:p w:rsidR="009B1243" w:rsidRDefault="009B124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4.1.3. Режим рабочего времени и время отдыха педагогических работников школы, определяется коллективным договором, правилами внутреннего распорядка, иными локальными нормативными  правовыми актами школы,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Республики, осуществляющим функции по выработке  и  реализации государственной политики и нормативно-правовому  регулированию в сфере образования и науки </w:t>
      </w:r>
      <w:r w:rsidR="005427DA">
        <w:rPr>
          <w:rFonts w:ascii="Times New Roman" w:hAnsi="Times New Roman" w:cs="Times New Roman"/>
          <w:sz w:val="28"/>
          <w:szCs w:val="28"/>
        </w:rPr>
        <w:t xml:space="preserve">( </w:t>
      </w:r>
      <w:r>
        <w:rPr>
          <w:rFonts w:ascii="Times New Roman" w:hAnsi="Times New Roman" w:cs="Times New Roman"/>
          <w:sz w:val="28"/>
          <w:szCs w:val="28"/>
        </w:rPr>
        <w:t>в соответствии со ст.</w:t>
      </w:r>
      <w:r w:rsidR="005427DA">
        <w:rPr>
          <w:rFonts w:ascii="Times New Roman" w:hAnsi="Times New Roman" w:cs="Times New Roman"/>
          <w:sz w:val="28"/>
          <w:szCs w:val="28"/>
        </w:rPr>
        <w:t xml:space="preserve"> </w:t>
      </w:r>
      <w:r>
        <w:rPr>
          <w:rFonts w:ascii="Times New Roman" w:hAnsi="Times New Roman" w:cs="Times New Roman"/>
          <w:sz w:val="28"/>
          <w:szCs w:val="28"/>
        </w:rPr>
        <w:t>45 Закона</w:t>
      </w:r>
      <w:r w:rsidR="005427DA">
        <w:rPr>
          <w:rFonts w:ascii="Times New Roman" w:hAnsi="Times New Roman" w:cs="Times New Roman"/>
          <w:sz w:val="28"/>
          <w:szCs w:val="28"/>
        </w:rPr>
        <w:t xml:space="preserve"> </w:t>
      </w:r>
      <w:r>
        <w:rPr>
          <w:rFonts w:ascii="Times New Roman" w:hAnsi="Times New Roman" w:cs="Times New Roman"/>
          <w:sz w:val="28"/>
          <w:szCs w:val="28"/>
        </w:rPr>
        <w:t xml:space="preserve"> ЛНР «Об образовании»</w:t>
      </w:r>
      <w:r w:rsidR="005427DA">
        <w:rPr>
          <w:rFonts w:ascii="Times New Roman" w:hAnsi="Times New Roman" w:cs="Times New Roman"/>
          <w:sz w:val="28"/>
          <w:szCs w:val="28"/>
        </w:rPr>
        <w:t>).</w:t>
      </w:r>
    </w:p>
    <w:p w:rsidR="009B1243" w:rsidRDefault="009B1243" w:rsidP="005B00E3">
      <w:pPr>
        <w:pStyle w:val="a3"/>
        <w:spacing w:line="276" w:lineRule="auto"/>
        <w:jc w:val="both"/>
        <w:rPr>
          <w:rFonts w:ascii="Times New Roman" w:hAnsi="Times New Roman" w:cs="Times New Roman"/>
          <w:sz w:val="28"/>
          <w:szCs w:val="28"/>
        </w:rPr>
      </w:pPr>
    </w:p>
    <w:p w:rsidR="009B1243" w:rsidRDefault="009B1243" w:rsidP="005B00E3">
      <w:pPr>
        <w:pStyle w:val="a3"/>
        <w:spacing w:line="276" w:lineRule="auto"/>
        <w:jc w:val="both"/>
        <w:rPr>
          <w:rFonts w:ascii="Times New Roman" w:hAnsi="Times New Roman" w:cs="Times New Roman"/>
          <w:sz w:val="28"/>
          <w:szCs w:val="28"/>
        </w:rPr>
      </w:pPr>
    </w:p>
    <w:p w:rsidR="009B1243" w:rsidRDefault="005427D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Предусматривать по возможности в расписании занятий предоставления учителям свободных от учебных занятий дней («методических дней») для осуществления методической работы, повышения  квалификации и т.д.</w:t>
      </w:r>
    </w:p>
    <w:p w:rsidR="005427DA" w:rsidRDefault="005427D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В обязательном порядке предоставлять « методический день» руководителям методических комиссий и объединений всех уровней; при наличии нагрузки, не превышающей 18 часов в неделю и отсутствия классного руководства.</w:t>
      </w:r>
    </w:p>
    <w:p w:rsidR="005427DA" w:rsidRDefault="005427DA" w:rsidP="005B00E3">
      <w:pPr>
        <w:pStyle w:val="a3"/>
        <w:spacing w:line="276" w:lineRule="auto"/>
        <w:jc w:val="both"/>
        <w:rPr>
          <w:rFonts w:ascii="Times New Roman" w:hAnsi="Times New Roman" w:cs="Times New Roman"/>
          <w:sz w:val="28"/>
          <w:szCs w:val="28"/>
        </w:rPr>
      </w:pPr>
    </w:p>
    <w:p w:rsidR="005427DA" w:rsidRDefault="005427D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4.1.4. Применять режим сокращенного рабочего времени в возрасте до 18 лет согласно ст.96 ТК ЛНР;</w:t>
      </w:r>
    </w:p>
    <w:p w:rsidR="005427DA" w:rsidRDefault="005427D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от 16 до 18 лет – не более 35 часов  в неделю;</w:t>
      </w:r>
    </w:p>
    <w:p w:rsidR="005427DA" w:rsidRDefault="005427D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для работников, являющихся инвалидами I</w:t>
      </w:r>
      <w:r w:rsidRPr="005427DA">
        <w:rPr>
          <w:rFonts w:ascii="Times New Roman" w:hAnsi="Times New Roman" w:cs="Times New Roman"/>
          <w:sz w:val="28"/>
          <w:szCs w:val="28"/>
        </w:rPr>
        <w:t xml:space="preserve">  или</w:t>
      </w:r>
      <w:r>
        <w:rPr>
          <w:rFonts w:ascii="Times New Roman" w:hAnsi="Times New Roman" w:cs="Times New Roman"/>
          <w:sz w:val="28"/>
          <w:szCs w:val="28"/>
        </w:rPr>
        <w:t xml:space="preserve"> II группы - не более 35 часов в неделю;</w:t>
      </w:r>
    </w:p>
    <w:p w:rsidR="005427DA" w:rsidRDefault="005427D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для педагогических работников – не более 36 часов в неделю ( ст. 359 ТК ЛНР, п.4.3.3.Отраслевого соглашения).</w:t>
      </w:r>
    </w:p>
    <w:p w:rsidR="005427DA" w:rsidRDefault="005427D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4.1.5. Организовать учет явки на работу и ухо</w:t>
      </w:r>
      <w:r w:rsidR="00715D70">
        <w:rPr>
          <w:rFonts w:ascii="Times New Roman" w:hAnsi="Times New Roman" w:cs="Times New Roman"/>
          <w:sz w:val="28"/>
          <w:szCs w:val="28"/>
        </w:rPr>
        <w:t>да с работы для технического  и обслуживающего персонала ежедневно, а для педработников – в каникулярное время.</w:t>
      </w:r>
    </w:p>
    <w:p w:rsidR="00715D70" w:rsidRDefault="00715D7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4.1.6. Порядок работы</w:t>
      </w:r>
      <w:r w:rsidR="007F69B7">
        <w:rPr>
          <w:rFonts w:ascii="Times New Roman" w:hAnsi="Times New Roman" w:cs="Times New Roman"/>
          <w:sz w:val="28"/>
          <w:szCs w:val="28"/>
        </w:rPr>
        <w:t xml:space="preserve"> </w:t>
      </w:r>
      <w:r>
        <w:rPr>
          <w:rFonts w:ascii="Times New Roman" w:hAnsi="Times New Roman" w:cs="Times New Roman"/>
          <w:sz w:val="28"/>
          <w:szCs w:val="28"/>
        </w:rPr>
        <w:t>( режим работы), графики сменности, устанавливать  Правилами  внутреннего трудового распорядка для работников, согласовывая с ПК.</w:t>
      </w:r>
    </w:p>
    <w:p w:rsidR="00715D70" w:rsidRDefault="00715D7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4.1.7. Обеспечить сотрудников работой в пределах, установленной продолжительности рабочей недели, на ставку заработанной платы. Уменьшение продолжительности работ (ставки заработанной платы) возможно только по соглашению между руководителем и работником (с согласия работника), оформленному письменно. Не допускается такое уменьшение по одностороннему решению (приказу ) директора не зависимо от причин, вызвавших принятие такого решения (издание приказа). Уменьшение педагогической н</w:t>
      </w:r>
      <w:r w:rsidR="007F69B7">
        <w:rPr>
          <w:rFonts w:ascii="Times New Roman" w:hAnsi="Times New Roman" w:cs="Times New Roman"/>
          <w:sz w:val="28"/>
          <w:szCs w:val="28"/>
        </w:rPr>
        <w:t xml:space="preserve">агрузки в течение </w:t>
      </w:r>
      <w:r>
        <w:rPr>
          <w:rFonts w:ascii="Times New Roman" w:hAnsi="Times New Roman" w:cs="Times New Roman"/>
          <w:sz w:val="28"/>
          <w:szCs w:val="28"/>
        </w:rPr>
        <w:t xml:space="preserve"> учебного года не допустимо.</w:t>
      </w:r>
    </w:p>
    <w:p w:rsidR="00715D70" w:rsidRDefault="00715D7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4.1.8. Учебная нагрузка между учителями, другими педагогическими работниками распределяется по согласованию с профсоюзным комитетом в зависимости от количества учебных часов, предусмотренных учебными планами, наличии соответствующих педагогических кадров и других конкретны</w:t>
      </w:r>
      <w:r w:rsidR="00592D71">
        <w:rPr>
          <w:rFonts w:ascii="Times New Roman" w:hAnsi="Times New Roman" w:cs="Times New Roman"/>
          <w:sz w:val="28"/>
          <w:szCs w:val="28"/>
        </w:rPr>
        <w:t>х условий,  сложившихся в ГО ЛНР «</w:t>
      </w:r>
      <w:r>
        <w:rPr>
          <w:rFonts w:ascii="Times New Roman" w:hAnsi="Times New Roman" w:cs="Times New Roman"/>
          <w:sz w:val="28"/>
          <w:szCs w:val="28"/>
        </w:rPr>
        <w:t>Брянковск</w:t>
      </w:r>
      <w:r w:rsidR="00592D71">
        <w:rPr>
          <w:rFonts w:ascii="Times New Roman" w:hAnsi="Times New Roman" w:cs="Times New Roman"/>
          <w:sz w:val="28"/>
          <w:szCs w:val="28"/>
        </w:rPr>
        <w:t>ая СШ № 4».</w:t>
      </w:r>
    </w:p>
    <w:p w:rsidR="00592D71" w:rsidRDefault="00592D71"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Учитывать, что объём учебной и другой педагогической нагрузки, которую может выполнять педагогический работник по основному месту работы, максимальными размерами не ограничивается.</w:t>
      </w:r>
    </w:p>
    <w:p w:rsidR="00592D71" w:rsidRDefault="00592D71"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Не допускать уменьшения продолжительности работ ( объема нагрузки0 по одностороннему решению директора, независимо от причин, обусловивших принятие такого решения (издание приказа).</w:t>
      </w:r>
    </w:p>
    <w:p w:rsidR="00592D71" w:rsidRDefault="00592D71"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4.1.9. Предварительное распределение учебной нагрузки на новый учебный год проводить только по согласованию с профсоюзным комитетом до начала предоставления работникам отпусков. При этом учитывать, что :</w:t>
      </w:r>
    </w:p>
    <w:p w:rsidR="00592D71" w:rsidRDefault="00592D71" w:rsidP="005B00E3">
      <w:pPr>
        <w:pStyle w:val="a3"/>
        <w:spacing w:line="276" w:lineRule="auto"/>
        <w:jc w:val="both"/>
        <w:rPr>
          <w:rFonts w:ascii="Times New Roman" w:hAnsi="Times New Roman" w:cs="Times New Roman"/>
          <w:sz w:val="28"/>
          <w:szCs w:val="28"/>
        </w:rPr>
      </w:pPr>
    </w:p>
    <w:p w:rsidR="00592D71" w:rsidRDefault="00592D71"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При распределении учебной нагрузки:</w:t>
      </w:r>
    </w:p>
    <w:p w:rsidR="00592D71" w:rsidRDefault="00592D71"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у педагогических работников должна сохраняться преемственность групп и классов;</w:t>
      </w:r>
    </w:p>
    <w:p w:rsidR="00592D71" w:rsidRDefault="00592D71"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молодых специалистов следует обеспечивать нагрузкой не менее числа часов, соответствующего ставке заработанной платы;</w:t>
      </w:r>
    </w:p>
    <w:p w:rsidR="00592D71" w:rsidRDefault="00592D71"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при решении вопроса о продолжительности рабочей недели ( для педагогов – педагогические нагрузки) работающих пен</w:t>
      </w:r>
      <w:r w:rsidR="00CB3805">
        <w:rPr>
          <w:rFonts w:ascii="Times New Roman" w:hAnsi="Times New Roman" w:cs="Times New Roman"/>
          <w:sz w:val="28"/>
          <w:szCs w:val="28"/>
        </w:rPr>
        <w:t>сионеров учитывать,</w:t>
      </w:r>
      <w:r>
        <w:rPr>
          <w:rFonts w:ascii="Times New Roman" w:hAnsi="Times New Roman" w:cs="Times New Roman"/>
          <w:sz w:val="28"/>
          <w:szCs w:val="28"/>
        </w:rPr>
        <w:t xml:space="preserve"> что они имеют общие права с остальными работниками.</w:t>
      </w:r>
    </w:p>
    <w:p w:rsidR="00592D71" w:rsidRDefault="00592D71"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4.1.10.</w:t>
      </w:r>
      <w:r w:rsidR="00CB3805">
        <w:rPr>
          <w:rFonts w:ascii="Times New Roman" w:hAnsi="Times New Roman" w:cs="Times New Roman"/>
          <w:sz w:val="28"/>
          <w:szCs w:val="28"/>
        </w:rPr>
        <w:t xml:space="preserve">  Обеспечить при составлении расписания учебных занятий оптимальный режим работы для работников, имеющих двух или более детей  до 16 лет или ребенка- инвалида, обучающихся без отрыва от производства, не освобожденным от своих основных обязанностей работников, избранных председателем и членами профсоюзного комитета.</w:t>
      </w:r>
    </w:p>
    <w:p w:rsidR="00CB3805" w:rsidRDefault="00CB380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4.1.11. Установление учебной нагрузки в объёме менее ставки заработанной платы осуществлять только в крайних случаях, обусловленных объективными обстоятельствами, с письменного согласия педагогического работника.</w:t>
      </w:r>
    </w:p>
    <w:p w:rsidR="00CB3805" w:rsidRDefault="00CB380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4.1.12. решение вопросов учебной нагрузки педагогических работников пенсионного возраста решать с безусловным обеспечением равенства их трудовых прав с остальными работниками.</w:t>
      </w:r>
    </w:p>
    <w:p w:rsidR="00CB3805" w:rsidRDefault="00CB380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4.1.13. Устанавливать педагогическим работникам, находящимся в отпуске по уходу за ребенком, учебную нагрузку при тарификации на соответствующий учебный год в объёме не менее ставки. На период их отпуска часы учебной нагрузки временно передавать другим педработникам. После окончания отпуска обеспечивать их нагрузкой, установленной при тарификации на начало учебного года.</w:t>
      </w:r>
    </w:p>
    <w:p w:rsidR="00CB3805" w:rsidRDefault="00CB380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4.1.14. Учебную нагрузку для педагогических работников окончательно утверждать</w:t>
      </w:r>
      <w:r w:rsidR="007F69B7">
        <w:rPr>
          <w:rFonts w:ascii="Times New Roman" w:hAnsi="Times New Roman" w:cs="Times New Roman"/>
          <w:sz w:val="28"/>
          <w:szCs w:val="28"/>
        </w:rPr>
        <w:t xml:space="preserve"> по согласованию с профсоюзным комитетом не позднее 5 сентября, учитывая при этом стабильность на протяжении всего учебного года. Распределение классов на подгруппы осуществлять одновременно с утверждением учебной нагрузки ( до 5 сентября), принимая меры для </w:t>
      </w:r>
      <w:r w:rsidR="007F69B7">
        <w:rPr>
          <w:rFonts w:ascii="Times New Roman" w:hAnsi="Times New Roman" w:cs="Times New Roman"/>
          <w:sz w:val="28"/>
          <w:szCs w:val="28"/>
        </w:rPr>
        <w:lastRenderedPageBreak/>
        <w:t>сохранения подгрупп в течение всего учебного года, в том числе при уменьшении численности учащихся в них.</w:t>
      </w:r>
    </w:p>
    <w:p w:rsidR="007F69B7" w:rsidRDefault="007F69B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4.1.15. Учителям и другим педагогическим работникам, у которых по незав</w:t>
      </w:r>
      <w:r w:rsidR="00C3615F">
        <w:rPr>
          <w:rFonts w:ascii="Times New Roman" w:hAnsi="Times New Roman" w:cs="Times New Roman"/>
          <w:sz w:val="28"/>
          <w:szCs w:val="28"/>
        </w:rPr>
        <w:t>исящим от них причинам в течение</w:t>
      </w:r>
      <w:r>
        <w:rPr>
          <w:rFonts w:ascii="Times New Roman" w:hAnsi="Times New Roman" w:cs="Times New Roman"/>
          <w:sz w:val="28"/>
          <w:szCs w:val="28"/>
        </w:rPr>
        <w:t xml:space="preserve"> учебного года нагрузка уменьшается по сравнению с установленной при тарификации и становится менее 18 часов в неделю, то до конца учебного года, доплачивать  заработную плату до ставки.</w:t>
      </w:r>
    </w:p>
    <w:p w:rsidR="007F69B7" w:rsidRDefault="007F69B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4.1.16. Без особой</w:t>
      </w:r>
      <w:r w:rsidR="00C3615F">
        <w:rPr>
          <w:rFonts w:ascii="Times New Roman" w:hAnsi="Times New Roman" w:cs="Times New Roman"/>
          <w:sz w:val="28"/>
          <w:szCs w:val="28"/>
        </w:rPr>
        <w:t xml:space="preserve"> необходимости и без согласия работников не привлекать их к  выполнению несвойственных им обязанностей. В случае согласия на их выполнение вопросы соответствующей компенсации решать на основании соглашения между администрацией и работником с изданием приказа о привлечении и компенсации.</w:t>
      </w:r>
    </w:p>
    <w:p w:rsidR="00C3615F" w:rsidRDefault="007F0A4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4.1.17. В</w:t>
      </w:r>
      <w:r w:rsidR="00C3615F">
        <w:rPr>
          <w:rFonts w:ascii="Times New Roman" w:hAnsi="Times New Roman" w:cs="Times New Roman"/>
          <w:sz w:val="28"/>
          <w:szCs w:val="28"/>
        </w:rPr>
        <w:t>ременный перевод на другую работу, не обусловленную трудовым договором, или на время простоя осуществлять только с согласия работника с оплатой труда, в соответствии с действующим законом.</w:t>
      </w:r>
    </w:p>
    <w:p w:rsidR="00C3615F" w:rsidRDefault="00C361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4.1.18.</w:t>
      </w:r>
      <w:r w:rsidR="004B4673">
        <w:rPr>
          <w:rFonts w:ascii="Times New Roman" w:hAnsi="Times New Roman" w:cs="Times New Roman"/>
          <w:sz w:val="28"/>
          <w:szCs w:val="28"/>
        </w:rPr>
        <w:t xml:space="preserve"> </w:t>
      </w:r>
      <w:r>
        <w:rPr>
          <w:rFonts w:ascii="Times New Roman" w:hAnsi="Times New Roman" w:cs="Times New Roman"/>
          <w:sz w:val="28"/>
          <w:szCs w:val="28"/>
        </w:rPr>
        <w:t>Для профессий по условиям работы</w:t>
      </w:r>
      <w:r w:rsidR="001276E4">
        <w:rPr>
          <w:rFonts w:ascii="Times New Roman" w:hAnsi="Times New Roman" w:cs="Times New Roman"/>
          <w:sz w:val="28"/>
          <w:szCs w:val="28"/>
        </w:rPr>
        <w:t xml:space="preserve"> </w:t>
      </w:r>
      <w:r>
        <w:rPr>
          <w:rFonts w:ascii="Times New Roman" w:hAnsi="Times New Roman" w:cs="Times New Roman"/>
          <w:sz w:val="28"/>
          <w:szCs w:val="28"/>
        </w:rPr>
        <w:t xml:space="preserve"> которых не может быть соблюдена установленная ежедневная или еженедельная продолжительность рабочего времени, вводится суммированный учет рабочего времени.</w:t>
      </w:r>
    </w:p>
    <w:p w:rsidR="00C3615F" w:rsidRDefault="00C361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w:t>
      </w:r>
      <w:r w:rsidR="00BA0974">
        <w:rPr>
          <w:rFonts w:ascii="Times New Roman" w:hAnsi="Times New Roman" w:cs="Times New Roman"/>
          <w:sz w:val="28"/>
          <w:szCs w:val="28"/>
        </w:rPr>
        <w:t xml:space="preserve"> рабочего времени за учетный </w:t>
      </w:r>
      <w:r w:rsidR="004B4673">
        <w:rPr>
          <w:rFonts w:ascii="Times New Roman" w:hAnsi="Times New Roman" w:cs="Times New Roman"/>
          <w:sz w:val="28"/>
          <w:szCs w:val="28"/>
        </w:rPr>
        <w:t>период е должна превышать норм, установленных для соответствующей категории работников.</w:t>
      </w:r>
    </w:p>
    <w:p w:rsidR="004B4673" w:rsidRDefault="004B467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Учетный период не может превышать одного года.</w:t>
      </w:r>
    </w:p>
    <w:p w:rsidR="004B4673" w:rsidRDefault="004B467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4.1.19. Работодатель устанавливает графики сменности по согласованию с профкомом.</w:t>
      </w:r>
    </w:p>
    <w:p w:rsidR="004B4673" w:rsidRDefault="004B467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4.1.20. Для отдельных работников организации при необходимости может быть установлен  режим ненормированного рабочего дня, в соответствии с которым</w:t>
      </w:r>
      <w:r w:rsidR="009F1DF6">
        <w:rPr>
          <w:rFonts w:ascii="Times New Roman" w:hAnsi="Times New Roman" w:cs="Times New Roman"/>
          <w:sz w:val="28"/>
          <w:szCs w:val="28"/>
        </w:rPr>
        <w:t xml:space="preserve"> по распоряжению работодателя они эпизодически могут привлекаться к выполнению своих трудовых обязанностей за пределами нормальной продолжительности рабочего времени.</w:t>
      </w:r>
    </w:p>
    <w:p w:rsidR="009F1DF6" w:rsidRDefault="009F1DF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работникам с ненормированным рабочим днем предоставлять дополнительный  оплачиваемый отпуск</w:t>
      </w:r>
      <w:r w:rsidR="00F94440">
        <w:rPr>
          <w:rFonts w:ascii="Times New Roman" w:hAnsi="Times New Roman" w:cs="Times New Roman"/>
          <w:sz w:val="28"/>
          <w:szCs w:val="28"/>
        </w:rPr>
        <w:t xml:space="preserve"> в соответствии (</w:t>
      </w:r>
      <w:r w:rsidR="004A564F">
        <w:rPr>
          <w:rFonts w:ascii="Times New Roman" w:hAnsi="Times New Roman" w:cs="Times New Roman"/>
          <w:sz w:val="28"/>
          <w:szCs w:val="28"/>
        </w:rPr>
        <w:t>ст.125 ТК ЛНР).</w:t>
      </w:r>
    </w:p>
    <w:p w:rsidR="004A564F" w:rsidRDefault="004A564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w:t>
      </w:r>
      <w:r w:rsidR="00F94440">
        <w:rPr>
          <w:rFonts w:ascii="Times New Roman" w:hAnsi="Times New Roman" w:cs="Times New Roman"/>
          <w:sz w:val="28"/>
          <w:szCs w:val="28"/>
        </w:rPr>
        <w:t>1.21. К работе в ночное время (</w:t>
      </w:r>
      <w:r>
        <w:rPr>
          <w:rFonts w:ascii="Times New Roman" w:hAnsi="Times New Roman" w:cs="Times New Roman"/>
          <w:sz w:val="28"/>
          <w:szCs w:val="28"/>
        </w:rPr>
        <w:t>с 22 часов до 06 часов) работники допускаются с соблюдением ограничений,  предусмотренных законодательством</w:t>
      </w:r>
      <w:r w:rsidR="00F94440">
        <w:rPr>
          <w:rFonts w:ascii="Times New Roman" w:hAnsi="Times New Roman" w:cs="Times New Roman"/>
          <w:sz w:val="28"/>
          <w:szCs w:val="28"/>
        </w:rPr>
        <w:t xml:space="preserve"> (ст.100 ТК ЛНР).</w:t>
      </w:r>
    </w:p>
    <w:p w:rsidR="00F94440" w:rsidRDefault="00F9444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4.1.22. Привлечение к сверхурочной работе – работе за пределами установленной для работника продолжительности рабочего времени, а при суммированном учете рабочего времени – сверх нормального числа рабочих часов за учетный период, производится работодателем  в случаях  и на условиях, предусмотренных ст. 102 ТК ЛНР.</w:t>
      </w:r>
    </w:p>
    <w:p w:rsidR="00F94440" w:rsidRDefault="00F9444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 других случаях привлечение к сверхурочным работам допускается только с письменного согласия работника и с согласия профкома.</w:t>
      </w:r>
    </w:p>
    <w:p w:rsidR="00F94440" w:rsidRDefault="00F9444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Работодатель обязуется обеспечить  точный учет сверхурочных работ, выполняемых каждым работником.</w:t>
      </w:r>
    </w:p>
    <w:p w:rsidR="00592D71" w:rsidRDefault="00F9444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4.1.23. Привлечение работников к работе в выходные и нерабочие праздничные дни производится по письменному распоряжению работодателя и с письменного согласия работников в исключительных случаях, перечисленных в ст.116 ТК ЛНР.</w:t>
      </w:r>
    </w:p>
    <w:p w:rsidR="00F94440" w:rsidRDefault="00F9444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В других случаях привлечение к работе в выходные и нерабочие  праздничные дни допускается с письменного согласия работника и с согласия профкома.</w:t>
      </w:r>
    </w:p>
    <w:p w:rsidR="00F94440" w:rsidRDefault="00F9444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4.1.24. Стороны договорились, что в нерабочие праздничные дни вводиться водоснабжение для обеспечения бесперебойной работы систем отопления, водоснабжения, освещения и на случай аварийных ситуаций.</w:t>
      </w:r>
    </w:p>
    <w:p w:rsidR="00F94440" w:rsidRDefault="00F9444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К дежурству привлекаются работники по графику, согласованному с профкомом, не чаще 1 раза в месяц.</w:t>
      </w:r>
    </w:p>
    <w:p w:rsidR="00F94440" w:rsidRDefault="00F9444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4.1.25. Работа в выходной или нерабочий праздничный день выплачивается не менее чем в двойном размере.</w:t>
      </w:r>
    </w:p>
    <w:p w:rsidR="00F94440" w:rsidRDefault="00F9444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Работникам, труд который оплачивается по часовым тарифным ставкам</w:t>
      </w:r>
      <w:r w:rsidR="000B3E73">
        <w:rPr>
          <w:rFonts w:ascii="Times New Roman" w:hAnsi="Times New Roman" w:cs="Times New Roman"/>
          <w:sz w:val="28"/>
          <w:szCs w:val="28"/>
        </w:rPr>
        <w:t xml:space="preserve"> </w:t>
      </w:r>
      <w:r>
        <w:rPr>
          <w:rFonts w:ascii="Times New Roman" w:hAnsi="Times New Roman" w:cs="Times New Roman"/>
          <w:sz w:val="28"/>
          <w:szCs w:val="28"/>
        </w:rPr>
        <w:t>- в размере, не менее двойной часовой тарифной ставки.</w:t>
      </w:r>
    </w:p>
    <w:p w:rsidR="000B3E73" w:rsidRDefault="000B3E7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(ст.174 ТК ЛНР).</w:t>
      </w:r>
    </w:p>
    <w:p w:rsidR="000B3E73" w:rsidRDefault="000B3E7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4.1.26. Для обеспечения условий, позволяющих женщинам сочетать труд с материнством, работодатель принимает на себя обязательства:</w:t>
      </w:r>
    </w:p>
    <w:p w:rsidR="000B3E73" w:rsidRDefault="000B3E7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освободить женщин, имеющих детей в возрасте до 14 лет (детей - инвалидов – до 16 лет), по их просьбе, от работы в ночное время;</w:t>
      </w:r>
    </w:p>
    <w:p w:rsidR="000B3E73" w:rsidRPr="005427DA" w:rsidRDefault="000B3E7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не привлекать к сверхурочным работам и работам в выходные дни  женщин, имеющих детей в возрасте до 8 или детей - инвалидов до 16 лет;</w:t>
      </w:r>
    </w:p>
    <w:p w:rsidR="00DC7E11" w:rsidRDefault="000B3E7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4.1.27. Работникам школы, которы</w:t>
      </w:r>
      <w:r w:rsidR="003C54F8">
        <w:rPr>
          <w:rFonts w:ascii="Times New Roman" w:hAnsi="Times New Roman" w:cs="Times New Roman"/>
          <w:sz w:val="28"/>
          <w:szCs w:val="28"/>
        </w:rPr>
        <w:t>м, исходя из условий работы, предоставления перерыва и отдыха невозможно, директор обеспечивает работникам возможность приема пищи в рабочее время. Данное время подлежит оплате.</w:t>
      </w:r>
    </w:p>
    <w:p w:rsidR="003C54F8" w:rsidRDefault="003C54F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4.1.28.  Продолжительность рабочего времени педагогических работников, привлекаемых к работе в период, не совпадающий с ежегодным оплачиваемых  к работе в период, не совпадающий с ежегодным оплачиваемым отпуском , не срок не более одного месяца к работе в оздоровительных лагерях с дневным пребыванием детей, действующих в </w:t>
      </w:r>
      <w:r>
        <w:rPr>
          <w:rFonts w:ascii="Times New Roman" w:hAnsi="Times New Roman" w:cs="Times New Roman"/>
          <w:sz w:val="28"/>
          <w:szCs w:val="28"/>
        </w:rPr>
        <w:lastRenderedPageBreak/>
        <w:t>каникулярный период на базе школы, не может превышать количества часов, установленных  при тарификации.</w:t>
      </w:r>
    </w:p>
    <w:p w:rsidR="003D5D62" w:rsidRDefault="003D5D62" w:rsidP="005B00E3">
      <w:pPr>
        <w:pStyle w:val="a3"/>
        <w:spacing w:line="276" w:lineRule="auto"/>
        <w:jc w:val="both"/>
        <w:rPr>
          <w:rFonts w:ascii="Times New Roman" w:hAnsi="Times New Roman" w:cs="Times New Roman"/>
          <w:sz w:val="28"/>
          <w:szCs w:val="28"/>
        </w:rPr>
      </w:pPr>
    </w:p>
    <w:p w:rsidR="003C54F8" w:rsidRDefault="003C54F8" w:rsidP="005B00E3">
      <w:pPr>
        <w:pStyle w:val="a3"/>
        <w:spacing w:line="276" w:lineRule="auto"/>
        <w:jc w:val="both"/>
        <w:rPr>
          <w:rFonts w:ascii="Times New Roman" w:hAnsi="Times New Roman" w:cs="Times New Roman"/>
          <w:sz w:val="28"/>
          <w:szCs w:val="28"/>
        </w:rPr>
      </w:pPr>
    </w:p>
    <w:p w:rsidR="003C54F8" w:rsidRDefault="003C54F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4.3. Стороны договорились, что:</w:t>
      </w:r>
    </w:p>
    <w:p w:rsidR="003C54F8" w:rsidRDefault="003C54F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4.3.1. Время осенних, зимних, весенних каникул, а также время летних каникул, не совпадающее с ежегодным отпуском, является рабочим временем для педагогических работников.</w:t>
      </w:r>
    </w:p>
    <w:p w:rsidR="003C54F8" w:rsidRDefault="003C54F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В эти периоды работники привлекаются к педагогической и организационной работе в рамках времени, которое не превышает их учебную нагрузку до начала каникул ( Приложение № 1). Привле</w:t>
      </w:r>
      <w:r w:rsidR="0090471A">
        <w:rPr>
          <w:rFonts w:ascii="Times New Roman" w:hAnsi="Times New Roman" w:cs="Times New Roman"/>
          <w:sz w:val="28"/>
          <w:szCs w:val="28"/>
        </w:rPr>
        <w:t>чение  педагогических работников к выполнению работ, связанных с обеспечением подготовки к новому учебному году, которые находятся за пределами их должностных обязанностей, осуществлять только по письменному согласию работника с обязательным изданием соответствующего приказа и проведением инструктажа по технике безопасности  в зависимости от вида выполняемой работы.</w:t>
      </w:r>
    </w:p>
    <w:p w:rsidR="0090471A" w:rsidRDefault="0090471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4.3.2. Вспомогательный и обслуживающий персонал учреждения в каникулярное время привлекается к выполнению мелких хозяйственных работ, не требующих специальных знаний и подготовки  ( мелкий ремонт, уборка помещений, охрана и т.т.), в пределах установленного им рабочего времени и с соблюдением правил инструктажа.</w:t>
      </w:r>
    </w:p>
    <w:p w:rsidR="0090471A" w:rsidRDefault="0090471A" w:rsidP="005B00E3">
      <w:pPr>
        <w:pStyle w:val="a3"/>
        <w:spacing w:line="276" w:lineRule="auto"/>
        <w:jc w:val="both"/>
        <w:rPr>
          <w:rFonts w:ascii="Times New Roman" w:hAnsi="Times New Roman" w:cs="Times New Roman"/>
          <w:sz w:val="28"/>
          <w:szCs w:val="28"/>
        </w:rPr>
      </w:pPr>
    </w:p>
    <w:p w:rsidR="0090471A" w:rsidRDefault="0090471A" w:rsidP="005B00E3">
      <w:pPr>
        <w:pStyle w:val="a3"/>
        <w:spacing w:line="276" w:lineRule="auto"/>
        <w:jc w:val="both"/>
        <w:rPr>
          <w:rFonts w:ascii="Times New Roman" w:hAnsi="Times New Roman" w:cs="Times New Roman"/>
          <w:sz w:val="28"/>
          <w:szCs w:val="28"/>
        </w:rPr>
      </w:pPr>
    </w:p>
    <w:p w:rsidR="0090471A" w:rsidRDefault="0090471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4.2. Профсоюзный комитет обязуется:</w:t>
      </w:r>
    </w:p>
    <w:p w:rsidR="0090471A" w:rsidRDefault="0090471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4.2.1. Разъяснять  работникам содержание нормативных актов о рабочем  времени.</w:t>
      </w:r>
    </w:p>
    <w:p w:rsidR="0090471A" w:rsidRDefault="0090471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4.2.2. Обеспечивать , постоянный контроль за своевременным и правильным применением администрацией Трудового кодекса ЛНР, положение настоящего договора в части, касающейся режима рабочего времени, применения графиков работы, распределения учебной нагрузки и т.д.</w:t>
      </w:r>
    </w:p>
    <w:p w:rsidR="00C521D6" w:rsidRDefault="00C521D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4.2.3. Содействовать своевременному разрешению конфликтных ситуаций, связанных с распределением педнагрузки и другими вопросами, связанными с режимом рабочего времени.</w:t>
      </w:r>
    </w:p>
    <w:p w:rsidR="00C521D6" w:rsidRDefault="00C521D6" w:rsidP="005B00E3">
      <w:pPr>
        <w:pStyle w:val="a3"/>
        <w:spacing w:line="276" w:lineRule="auto"/>
        <w:jc w:val="both"/>
        <w:rPr>
          <w:rFonts w:ascii="Times New Roman" w:hAnsi="Times New Roman" w:cs="Times New Roman"/>
          <w:sz w:val="28"/>
          <w:szCs w:val="28"/>
        </w:rPr>
      </w:pPr>
    </w:p>
    <w:p w:rsidR="00C521D6" w:rsidRDefault="00C521D6" w:rsidP="005B00E3">
      <w:pPr>
        <w:pStyle w:val="a3"/>
        <w:spacing w:line="276" w:lineRule="auto"/>
        <w:jc w:val="both"/>
        <w:rPr>
          <w:rFonts w:ascii="Times New Roman" w:hAnsi="Times New Roman" w:cs="Times New Roman"/>
          <w:sz w:val="28"/>
          <w:szCs w:val="28"/>
        </w:rPr>
      </w:pPr>
    </w:p>
    <w:p w:rsidR="00C521D6" w:rsidRDefault="00C521D6" w:rsidP="005B00E3">
      <w:pPr>
        <w:pStyle w:val="a3"/>
        <w:spacing w:line="276" w:lineRule="auto"/>
        <w:jc w:val="both"/>
        <w:rPr>
          <w:rFonts w:ascii="Times New Roman" w:hAnsi="Times New Roman" w:cs="Times New Roman"/>
          <w:sz w:val="28"/>
          <w:szCs w:val="28"/>
        </w:rPr>
      </w:pPr>
    </w:p>
    <w:p w:rsidR="00C521D6" w:rsidRDefault="00C521D6" w:rsidP="005B00E3">
      <w:pPr>
        <w:pStyle w:val="a3"/>
        <w:spacing w:line="276" w:lineRule="auto"/>
        <w:jc w:val="both"/>
        <w:rPr>
          <w:rFonts w:ascii="Times New Roman" w:hAnsi="Times New Roman" w:cs="Times New Roman"/>
          <w:sz w:val="28"/>
          <w:szCs w:val="28"/>
        </w:rPr>
      </w:pPr>
    </w:p>
    <w:p w:rsidR="00C521D6" w:rsidRDefault="00C521D6" w:rsidP="005B00E3">
      <w:pPr>
        <w:pStyle w:val="a3"/>
        <w:spacing w:line="276" w:lineRule="auto"/>
        <w:jc w:val="both"/>
        <w:rPr>
          <w:rFonts w:ascii="Times New Roman" w:hAnsi="Times New Roman" w:cs="Times New Roman"/>
          <w:sz w:val="28"/>
          <w:szCs w:val="28"/>
        </w:rPr>
      </w:pPr>
    </w:p>
    <w:p w:rsidR="00C521D6" w:rsidRDefault="00C521D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5.</w:t>
      </w:r>
      <w:r w:rsidR="001B4C59">
        <w:rPr>
          <w:rFonts w:ascii="Times New Roman" w:hAnsi="Times New Roman" w:cs="Times New Roman"/>
          <w:sz w:val="28"/>
          <w:szCs w:val="28"/>
        </w:rPr>
        <w:t xml:space="preserve">  </w:t>
      </w:r>
      <w:r>
        <w:rPr>
          <w:rFonts w:ascii="Times New Roman" w:hAnsi="Times New Roman" w:cs="Times New Roman"/>
          <w:sz w:val="28"/>
          <w:szCs w:val="28"/>
        </w:rPr>
        <w:t>Время отдыха.</w:t>
      </w:r>
    </w:p>
    <w:p w:rsidR="00C521D6" w:rsidRDefault="00C521D6" w:rsidP="005B00E3">
      <w:pPr>
        <w:pStyle w:val="a3"/>
        <w:spacing w:line="276" w:lineRule="auto"/>
        <w:jc w:val="both"/>
        <w:rPr>
          <w:rFonts w:ascii="Times New Roman" w:hAnsi="Times New Roman" w:cs="Times New Roman"/>
          <w:sz w:val="28"/>
          <w:szCs w:val="28"/>
        </w:rPr>
      </w:pPr>
    </w:p>
    <w:p w:rsidR="00C521D6" w:rsidRDefault="00C521D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 Руководитель ( работодатель) обязуется:</w:t>
      </w:r>
    </w:p>
    <w:p w:rsidR="00C521D6" w:rsidRDefault="00C521D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5.1.1. Директор предоставляет работникам ежегодный основной оплачиваемый отпуск продолжит</w:t>
      </w:r>
      <w:r w:rsidR="0092775F">
        <w:rPr>
          <w:rFonts w:ascii="Times New Roman" w:hAnsi="Times New Roman" w:cs="Times New Roman"/>
          <w:sz w:val="28"/>
          <w:szCs w:val="28"/>
        </w:rPr>
        <w:t>ельностью 28 календарных дней (</w:t>
      </w:r>
      <w:r>
        <w:rPr>
          <w:rFonts w:ascii="Times New Roman" w:hAnsi="Times New Roman" w:cs="Times New Roman"/>
          <w:sz w:val="28"/>
          <w:szCs w:val="28"/>
        </w:rPr>
        <w:t>ст.121 ТК ЛНР), педагогическим р</w:t>
      </w:r>
      <w:r w:rsidR="0092775F">
        <w:rPr>
          <w:rFonts w:ascii="Times New Roman" w:hAnsi="Times New Roman" w:cs="Times New Roman"/>
          <w:sz w:val="28"/>
          <w:szCs w:val="28"/>
        </w:rPr>
        <w:t>аботникам 56 календарных дней (</w:t>
      </w:r>
      <w:r>
        <w:rPr>
          <w:rFonts w:ascii="Times New Roman" w:hAnsi="Times New Roman" w:cs="Times New Roman"/>
          <w:sz w:val="28"/>
          <w:szCs w:val="28"/>
        </w:rPr>
        <w:t>ст.360 ТК ЛНР).</w:t>
      </w:r>
    </w:p>
    <w:p w:rsidR="00C521D6" w:rsidRDefault="00C521D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Педагогическим работникам ежегодные отпуска полной продолжительности в первый и последующие рабочие годы предоставлять в период летних каникул независимо от времени принятия их на работу</w:t>
      </w:r>
      <w:r w:rsidR="0092775F">
        <w:rPr>
          <w:rFonts w:ascii="Times New Roman" w:hAnsi="Times New Roman" w:cs="Times New Roman"/>
          <w:sz w:val="28"/>
          <w:szCs w:val="28"/>
        </w:rPr>
        <w:t xml:space="preserve"> </w:t>
      </w:r>
      <w:r>
        <w:rPr>
          <w:rFonts w:ascii="Times New Roman" w:hAnsi="Times New Roman" w:cs="Times New Roman"/>
          <w:sz w:val="28"/>
          <w:szCs w:val="28"/>
        </w:rPr>
        <w:t>(ст.128 ТК ЛНР).</w:t>
      </w:r>
    </w:p>
    <w:p w:rsidR="00C521D6" w:rsidRDefault="00C521D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Продолжительность основного и дополнительных оплачиваемых отпусков работников максимальным пределом не ограничивается</w:t>
      </w:r>
      <w:r w:rsidR="0092775F">
        <w:rPr>
          <w:rFonts w:ascii="Times New Roman" w:hAnsi="Times New Roman" w:cs="Times New Roman"/>
          <w:sz w:val="28"/>
          <w:szCs w:val="28"/>
        </w:rPr>
        <w:t xml:space="preserve"> (</w:t>
      </w:r>
      <w:r>
        <w:rPr>
          <w:rFonts w:ascii="Times New Roman" w:hAnsi="Times New Roman" w:cs="Times New Roman"/>
          <w:sz w:val="28"/>
          <w:szCs w:val="28"/>
        </w:rPr>
        <w:t>ст.126 ТК ЛНР).</w:t>
      </w:r>
    </w:p>
    <w:p w:rsidR="00C521D6" w:rsidRDefault="00C521D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Продолжительность ежегодного дополнительного оплачиваемого отпуска определяется согласно действующему законодательству</w:t>
      </w:r>
      <w:r w:rsidR="0092775F">
        <w:rPr>
          <w:rFonts w:ascii="Times New Roman" w:hAnsi="Times New Roman" w:cs="Times New Roman"/>
          <w:sz w:val="28"/>
          <w:szCs w:val="28"/>
        </w:rPr>
        <w:t xml:space="preserve"> (</w:t>
      </w:r>
      <w:r>
        <w:rPr>
          <w:rFonts w:ascii="Times New Roman" w:hAnsi="Times New Roman" w:cs="Times New Roman"/>
          <w:sz w:val="28"/>
          <w:szCs w:val="28"/>
        </w:rPr>
        <w:t>ст.122, 123, 124, 125 ТК ЛНР).</w:t>
      </w:r>
    </w:p>
    <w:p w:rsidR="00C521D6" w:rsidRDefault="00C521D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5.1.2. Прод</w:t>
      </w:r>
      <w:r w:rsidR="00086D28">
        <w:rPr>
          <w:rFonts w:ascii="Times New Roman" w:hAnsi="Times New Roman" w:cs="Times New Roman"/>
          <w:sz w:val="28"/>
          <w:szCs w:val="28"/>
        </w:rPr>
        <w:t>л</w:t>
      </w:r>
      <w:r>
        <w:rPr>
          <w:rFonts w:ascii="Times New Roman" w:hAnsi="Times New Roman" w:cs="Times New Roman"/>
          <w:sz w:val="28"/>
          <w:szCs w:val="28"/>
        </w:rPr>
        <w:t>ение и перенос ежегодного отпуска н</w:t>
      </w:r>
      <w:r w:rsidR="00C66252">
        <w:rPr>
          <w:rFonts w:ascii="Times New Roman" w:hAnsi="Times New Roman" w:cs="Times New Roman"/>
          <w:sz w:val="28"/>
          <w:szCs w:val="28"/>
        </w:rPr>
        <w:t>а другой период по инициативе директора допускать только в отдельных случаях с соблюдением порядка, установленного ст.130 ТК ЛНР. Обязательно согласовывать такой перенос отпусков с профсоюзным комитетом при наличии письменного согласия работника. Обеспечить законодательно установленную регулярность  предоставления отпусков, не допуская не  предоставления ежегодных отпусков полной продолжительности в течении двух лет подряд.</w:t>
      </w:r>
    </w:p>
    <w:p w:rsidR="00C66252" w:rsidRDefault="00C66252"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5.1.3.  Работникам , условия труда на рабочем месте которых по результатам специальной оценки условий труда отнесены к вредным условиям труда, </w:t>
      </w:r>
      <w:r w:rsidR="0092775F">
        <w:rPr>
          <w:rFonts w:ascii="Times New Roman" w:hAnsi="Times New Roman" w:cs="Times New Roman"/>
          <w:sz w:val="28"/>
          <w:szCs w:val="28"/>
        </w:rPr>
        <w:t>либо опасным условиям труда. предоставляется дополнительный оплачиваемый отпуск.</w:t>
      </w:r>
    </w:p>
    <w:p w:rsidR="0092775F" w:rsidRDefault="009277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5.1.4. Работникам , для которых установлен ненормированный рабочий день, за особый характер работы предоставляется дополнительный оплачиваемый отпуск (ст.4.1.6.Отраслевого соглашения от 26.09.2017; п.10.2 Постановления Совета Министров ЛНР от 16.01.2018 № 20/18).</w:t>
      </w:r>
    </w:p>
    <w:p w:rsidR="0092775F" w:rsidRDefault="009277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Руководителю учреждения  и его заместителям – (5 календарных дней);</w:t>
      </w:r>
    </w:p>
    <w:p w:rsidR="0092775F" w:rsidRDefault="009277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Секретарю – машинистке ( делопроизводителю) - (5 календарных дней); </w:t>
      </w:r>
    </w:p>
    <w:p w:rsidR="0092775F" w:rsidRDefault="009277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Повару – ( 5 календарных дней);</w:t>
      </w:r>
    </w:p>
    <w:p w:rsidR="0092775F" w:rsidRDefault="009277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Медицинской сестре – 3 календарных дня.</w:t>
      </w:r>
    </w:p>
    <w:p w:rsidR="0092775F" w:rsidRDefault="009277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5.1.5.  О времени начала отпуска работник должен быть извещен под роспись не позднее, чем за две недели до его начала ( ст.128 ТК ЛНР).</w:t>
      </w:r>
    </w:p>
    <w:p w:rsidR="0092775F" w:rsidRDefault="009277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5.1.6. по соглашению между работником и работодателем ежегодный оплачиваемый отпуск может быть разделен на  части. При этом продолжительность одной из них не может быть менее 14 календарных дней ( ст.131 ТК ЛНР).</w:t>
      </w:r>
    </w:p>
    <w:p w:rsidR="0092775F" w:rsidRDefault="009277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5.1.7. Заработная плата работникам за время отпуска выплачивается не позднее, чем за три календарных дня до  начала отпуска (ст.145 ТК ЛНР).</w:t>
      </w:r>
    </w:p>
    <w:p w:rsidR="0092775F" w:rsidRDefault="009277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5.1.8. Женщинам, имеющим детей в возрасте до 15 лет( ребенка- инвалида до 18 лет) по их просьбе и по согласованию с профкомом ежегодные отпуска предоставляются в летнее или другое удобное для них время.</w:t>
      </w:r>
    </w:p>
    <w:p w:rsidR="0092775F" w:rsidRDefault="0092775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5.1.9. Предоставлять работникам, работающим на услов</w:t>
      </w:r>
      <w:r w:rsidR="004B557B">
        <w:rPr>
          <w:rFonts w:ascii="Times New Roman" w:hAnsi="Times New Roman" w:cs="Times New Roman"/>
          <w:sz w:val="28"/>
          <w:szCs w:val="28"/>
        </w:rPr>
        <w:t>иях неполного  рабочего времени,</w:t>
      </w:r>
      <w:r>
        <w:rPr>
          <w:rFonts w:ascii="Times New Roman" w:hAnsi="Times New Roman" w:cs="Times New Roman"/>
          <w:sz w:val="28"/>
          <w:szCs w:val="28"/>
        </w:rPr>
        <w:t xml:space="preserve"> в том числе, кто  находится в отпуске по  уходу за ребенком до достижения им трехлетнего возраста, ежегодный отпуск полной продолжительности.</w:t>
      </w:r>
    </w:p>
    <w:p w:rsidR="004B557B" w:rsidRDefault="004B557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5.1.10. работникам, нуждающимся в санаторном лечении, очередной  оплачиваемый отпуск предоставляется с учетом срока выдаваемой санаторной путевки.</w:t>
      </w:r>
    </w:p>
    <w:p w:rsidR="004B557B" w:rsidRDefault="004B557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5.1.11. Супругам, родителям и детям, работающим в одной организации, предоставляется право на одновременный уход в отпуск.</w:t>
      </w:r>
    </w:p>
    <w:p w:rsidR="004B557B" w:rsidRDefault="004B557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5.1.12. Дополнительные выходные дни лицам, осуществляющим уход за детьми - инвалидами:</w:t>
      </w:r>
    </w:p>
    <w:p w:rsidR="004B557B" w:rsidRDefault="004B557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одному из родителей (опекуну, попечителю) для ухода за детьми – инвалидами по  его письменному заявлению предоставляются четыре дополнительно оплачиваемых выходных дня в месяц, которые могут  быть использованы одним из указанных лиц либо разделены между собой по их усмотрению.</w:t>
      </w:r>
    </w:p>
    <w:p w:rsidR="004B557B" w:rsidRDefault="004B557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Оплата каждого дополнительного выходного дня производится в размере среднего заработка и порядке, который устанавливается в соответствии законодательством ЛНР (ст.128 ТК ЛНР).</w:t>
      </w:r>
    </w:p>
    <w:p w:rsidR="004B557B" w:rsidRDefault="004B557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5.1.13. Отпуск без сохранения заработной платы предоставляется:</w:t>
      </w:r>
    </w:p>
    <w:p w:rsidR="004B557B" w:rsidRDefault="004B557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но не более 14 календарных дней, кроме случаев, предусмотренных частью 2 статьи 149 ТК ЛНР.</w:t>
      </w:r>
    </w:p>
    <w:p w:rsidR="004B557B" w:rsidRDefault="004B557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Работодатель обязан на основании письменного заявления работника предоставить отпуск без сохранения заработной платы:</w:t>
      </w:r>
    </w:p>
    <w:p w:rsidR="004B557B" w:rsidRDefault="004B557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лицам , имеющих особые заслуги перед государством, продолжительностью до 21 календарного дня в году;</w:t>
      </w:r>
    </w:p>
    <w:p w:rsidR="004B557B" w:rsidRDefault="004B557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работающим пенсионерам по старости ( по</w:t>
      </w:r>
      <w:r w:rsidR="004330C6">
        <w:rPr>
          <w:rFonts w:ascii="Times New Roman" w:hAnsi="Times New Roman" w:cs="Times New Roman"/>
          <w:sz w:val="28"/>
          <w:szCs w:val="28"/>
        </w:rPr>
        <w:t xml:space="preserve"> возрасту) и инвалидам 3 группы</w:t>
      </w:r>
    </w:p>
    <w:p w:rsidR="004B557B" w:rsidRDefault="004330C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до 30  календарных дней в году;</w:t>
      </w:r>
    </w:p>
    <w:p w:rsidR="004330C6" w:rsidRDefault="004330C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инвалидам 1 и 2 группы – продолжительностью до 60 календарных дней в году;</w:t>
      </w:r>
    </w:p>
    <w:p w:rsidR="004330C6" w:rsidRDefault="004330C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родителям, и женам ( мужьям) военнослужащих, сотрудников органов внутренних дел, противопожарной  службы, таможенных органов, сотрудников учреждений и органов уголовно- исполнительной системы, погибших или умерших вследствие ранения, контузии или увечья, полученных при исполнении обязанностей военной службы ( службы), либо вследствие заболевания, связанного с прохождением военной службы ( службы),- до 14 календарных дней в году;</w:t>
      </w:r>
    </w:p>
    <w:p w:rsidR="004330C6" w:rsidRDefault="004330C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предоставить  дополнительный  оплачиваемый отпуск:</w:t>
      </w:r>
    </w:p>
    <w:p w:rsidR="004330C6" w:rsidRDefault="004330C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работникам в случае регистрации брака до 10 календарных дней в году ( ст.4.3.7.Отраслевого соглашения);</w:t>
      </w:r>
    </w:p>
    <w:p w:rsidR="004330C6" w:rsidRDefault="004330C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смерти близких родственников – до 7 календарных дней; других родственников до трех календарных дней без учета времени, необходимого для поезда к месту погребения и обратно ( ст.4.3.7.Отраслевого соглашения);</w:t>
      </w:r>
    </w:p>
    <w:p w:rsidR="004330C6" w:rsidRDefault="004330C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мужу, жена которого находится в послеродовом отпуске,- продолжительностью до 14 календарных дней;</w:t>
      </w:r>
    </w:p>
    <w:p w:rsidR="004330C6" w:rsidRDefault="004330C6"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работникам для ухода за больным родным по крови или браку, который по медицинскому заключению требует постоянного </w:t>
      </w:r>
      <w:r w:rsidR="00A8028E">
        <w:rPr>
          <w:rFonts w:ascii="Times New Roman" w:hAnsi="Times New Roman" w:cs="Times New Roman"/>
          <w:sz w:val="28"/>
          <w:szCs w:val="28"/>
        </w:rPr>
        <w:t xml:space="preserve"> постороннего ухода, - продолжительностью, определенной в медицинском заключении, но не более 30 календарных дней;</w:t>
      </w:r>
    </w:p>
    <w:p w:rsidR="00A8028E" w:rsidRDefault="00A8028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работникам для завершения санаторно-курортного лечения – продолжительностью, определенной в медицинском заключении;</w:t>
      </w:r>
    </w:p>
    <w:p w:rsidR="00A8028E" w:rsidRDefault="00A8028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работникам, допущенным к вступительным экзаменам в высшие образовательные организации, - продолжительностью до 15 календарных дней без учета времени, необходимого для проезда к местонахождению образовательной организации и обратно;</w:t>
      </w:r>
    </w:p>
    <w:p w:rsidR="00A8028E" w:rsidRDefault="00A8028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работникам, допущенным к сдаче вступительных экзаменов в образовательные организации по подготовке кадров высшей квалификации с отрывом или без отрыва от производства в образовательных организациях по подготовке кадров высшей квалификации и успешно  выполняют индивидуальный план подготовки- продолжительностью, необходимой для проезда до местонахождения образовательной  организации и обратно;</w:t>
      </w:r>
    </w:p>
    <w:p w:rsidR="00A8028E" w:rsidRDefault="00A8028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совместителям – на срок до окончания отпуска по основному месту работы;</w:t>
      </w:r>
    </w:p>
    <w:p w:rsidR="00A8028E" w:rsidRDefault="00A8028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работникам, которые не использовали на предыдущем месте работы ежегодный основной оплачиваемый и дополнительные  оплачиваемые отпуска полностью или частично и получали за них денежную компенсацию,- продолжительностью до 24 календарных дней в первый год работы на данном предприятии до наступления шестимесячного срока беспрерывной работы;</w:t>
      </w:r>
    </w:p>
    <w:p w:rsidR="00A8028E" w:rsidRDefault="00A8028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работникам, дети которых в возрасте до 18 лет</w:t>
      </w:r>
      <w:r w:rsidR="0099547A">
        <w:rPr>
          <w:rFonts w:ascii="Times New Roman" w:hAnsi="Times New Roman" w:cs="Times New Roman"/>
          <w:sz w:val="28"/>
          <w:szCs w:val="28"/>
        </w:rPr>
        <w:t xml:space="preserve"> поступают в образовательные организации, находящиеся в иной местности,- продолжительностью  12 календарных дней  без учета времени, необходимого для проезда к местонахождению образовательной организации и обратно (при наличии двух или более детей указанного возраста такой отпуск  предоставляется отдельно для сопровождения каждого ребенка) (ст.4.3.7.Отраслевого соглашения);</w:t>
      </w:r>
    </w:p>
    <w:p w:rsidR="0099547A" w:rsidRPr="0099547A" w:rsidRDefault="0099547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матери или отцу ребенка, бабушке, дедушке или иным родственникам , которые  фактически ухаживают за ребенком, или лицу, который усыновил или взял под опеку ребенка, а также одному из приемных родителей в случае, если ребенок требует домашнего ухода, - продолжительностью, определенной в медицинском заключении, но не более чем до достижения ребенком шестилетнего возраста, а в случае если ребенок болен сахарным диабетом </w:t>
      </w:r>
      <w:r>
        <w:rPr>
          <w:rFonts w:ascii="Times New Roman" w:hAnsi="Times New Roman" w:cs="Times New Roman"/>
          <w:sz w:val="28"/>
          <w:szCs w:val="28"/>
          <w:lang w:val="en-US"/>
        </w:rPr>
        <w:t>I</w:t>
      </w:r>
      <w:r w:rsidRPr="0099547A">
        <w:rPr>
          <w:rFonts w:ascii="Times New Roman" w:hAnsi="Times New Roman" w:cs="Times New Roman"/>
          <w:sz w:val="28"/>
          <w:szCs w:val="28"/>
        </w:rPr>
        <w:t xml:space="preserve"> типа ( инсулинозависимый</w:t>
      </w:r>
      <w:r w:rsidR="007C264E">
        <w:rPr>
          <w:rFonts w:ascii="Times New Roman" w:hAnsi="Times New Roman" w:cs="Times New Roman"/>
          <w:sz w:val="28"/>
          <w:szCs w:val="28"/>
        </w:rPr>
        <w:t xml:space="preserve"> </w:t>
      </w:r>
      <w:r w:rsidRPr="0099547A">
        <w:rPr>
          <w:rFonts w:ascii="Times New Roman" w:hAnsi="Times New Roman" w:cs="Times New Roman"/>
          <w:sz w:val="28"/>
          <w:szCs w:val="28"/>
        </w:rPr>
        <w:t>), - не более чем до достижения ребенком шестнадцатилетнего возраста;</w:t>
      </w:r>
    </w:p>
    <w:p w:rsidR="0099547A" w:rsidRDefault="0099547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в других случаях, предусмотренных (ст.149 ТК ЛНР).</w:t>
      </w:r>
    </w:p>
    <w:p w:rsidR="0099547A" w:rsidRDefault="0099547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5.1.14. Отпуска в связи с беременность и родами:</w:t>
      </w:r>
    </w:p>
    <w:p w:rsidR="007C264E" w:rsidRDefault="007C264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на основании медицинского заключения женщинам предоставляется оплачиваемый отпуск, в связи с беременностью и родами.</w:t>
      </w:r>
    </w:p>
    <w:p w:rsidR="007C264E" w:rsidRDefault="007C264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Продолжительность отпуска в связи с беременностью и родами исчисляется суммарно и составляет  140 календарных дней, в случае многоплодной беременности – 154 календарных дня, в случае осложненных родов – 156 календарных дней, в случае многоплодной беременности и осложненных родов – 170 календарных дней (ст.139 ТК ЛНР).</w:t>
      </w:r>
    </w:p>
    <w:p w:rsidR="007C264E" w:rsidRDefault="007C264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5.1.15. После окончания отпуска в связи с беременностью и родами по желанию женщины ей предоставляется  отпуск  по уходу за ребенком до достижения им трехлетнего возраста(ст.140 ТК ЛНР).</w:t>
      </w:r>
    </w:p>
    <w:p w:rsidR="0092775F" w:rsidRDefault="007C264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5.1.16. Дополнительный </w:t>
      </w:r>
      <w:r w:rsidR="00EF3AA2">
        <w:rPr>
          <w:rFonts w:ascii="Times New Roman" w:hAnsi="Times New Roman" w:cs="Times New Roman"/>
          <w:sz w:val="28"/>
          <w:szCs w:val="28"/>
        </w:rPr>
        <w:t xml:space="preserve">  отпуск работникам, имеющим детей. Женщине, которая работает и имеет двух и более детей в возрасте до 15 лет или ребенка - инвалида, или которая усыновила ребенка, одинокой матери, отцу, которой  воспитывает ребенка без матери ( в том числе и в случае длительного пребывания матери в медицинском учреждении), а также лицу, взявшему ребенка под опеку, или  одному из приемных родителей предоставляется ежегодно дополнительный  оплачиваемый отпуск  продолжительностью 10 календарных дней без учета праздничных нерабочих дней </w:t>
      </w:r>
      <w:r w:rsidR="009B3C8E">
        <w:rPr>
          <w:rFonts w:ascii="Times New Roman" w:hAnsi="Times New Roman" w:cs="Times New Roman"/>
          <w:sz w:val="28"/>
          <w:szCs w:val="28"/>
        </w:rPr>
        <w:t xml:space="preserve"> в соответствии с постановлением Совета Министров ЛНР № 555 от 18.10.2016 г. «Об утверждении Порядка предоставления дополнительного отпуска работника, имеющим детей».</w:t>
      </w:r>
    </w:p>
    <w:p w:rsidR="009B3C8E" w:rsidRDefault="009B3C8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5.1.17. Право на получение данного вида дополнительного  оплачиваемого социального отпуска</w:t>
      </w:r>
      <w:r w:rsidR="00F8154F">
        <w:rPr>
          <w:rFonts w:ascii="Times New Roman" w:hAnsi="Times New Roman" w:cs="Times New Roman"/>
          <w:sz w:val="28"/>
          <w:szCs w:val="28"/>
        </w:rPr>
        <w:t xml:space="preserve"> имеет женщина, которая работает и имеет ребенка – инвалида, или которая усыновила ребенка, одинокая мать, вдова, отец, который  воспитывает </w:t>
      </w:r>
      <w:r w:rsidR="001B4C59">
        <w:rPr>
          <w:rFonts w:ascii="Times New Roman" w:hAnsi="Times New Roman" w:cs="Times New Roman"/>
          <w:sz w:val="28"/>
          <w:szCs w:val="28"/>
        </w:rPr>
        <w:t xml:space="preserve"> </w:t>
      </w:r>
      <w:r w:rsidR="00F8154F">
        <w:rPr>
          <w:rFonts w:ascii="Times New Roman" w:hAnsi="Times New Roman" w:cs="Times New Roman"/>
          <w:sz w:val="28"/>
          <w:szCs w:val="28"/>
        </w:rPr>
        <w:t>ребенка без матери до достижения ребенком 18 лет.</w:t>
      </w:r>
    </w:p>
    <w:p w:rsidR="00F8154F" w:rsidRDefault="00F8154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5.1.18. При предоставлении данного вида социального отпуска следует учитывать следующее:</w:t>
      </w:r>
    </w:p>
    <w:p w:rsidR="00F8154F" w:rsidRDefault="00F8154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отпуск является ежегодным, поэтому при неиспользовании его в текущем году, он переносится на следующий год;</w:t>
      </w:r>
    </w:p>
    <w:p w:rsidR="00F8154F" w:rsidRDefault="00F8154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отпуск предоставляется в календарных днях без учета  праздничных нерабочих дней ( т.е. без учета республиканских праздников);</w:t>
      </w:r>
    </w:p>
    <w:p w:rsidR="00F8154F" w:rsidRDefault="00F8154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данный отпуск является социальным, а поэтому не зависит от продолжительности времени работы женщины на этом предприятии и предоставляется сверх 28 или 56 календарных дней;</w:t>
      </w:r>
    </w:p>
    <w:p w:rsidR="002333B9" w:rsidRDefault="002333B9"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независимо от того в каком месяце года ребенку</w:t>
      </w:r>
      <w:r w:rsidR="005C51A0">
        <w:rPr>
          <w:rFonts w:ascii="Times New Roman" w:hAnsi="Times New Roman" w:cs="Times New Roman"/>
          <w:sz w:val="28"/>
          <w:szCs w:val="28"/>
        </w:rPr>
        <w:t xml:space="preserve"> исполнилось 15 или 18 лет</w:t>
      </w:r>
      <w:r>
        <w:rPr>
          <w:rFonts w:ascii="Times New Roman" w:hAnsi="Times New Roman" w:cs="Times New Roman"/>
          <w:sz w:val="28"/>
          <w:szCs w:val="28"/>
        </w:rPr>
        <w:t>, женщина или другое лицо, имеют право использовать отпуск до конца календарного года.</w:t>
      </w:r>
    </w:p>
    <w:p w:rsidR="002333B9" w:rsidRDefault="002333B9"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при увольнении работника ему выплачивается компенсация за неиспользованные дни данного социального отпуска при наличии заявления от работника (ст.144ТК ЛНР).</w:t>
      </w:r>
    </w:p>
    <w:p w:rsidR="005C51A0" w:rsidRDefault="005C51A0" w:rsidP="005B00E3">
      <w:pPr>
        <w:pStyle w:val="a3"/>
        <w:spacing w:line="276" w:lineRule="auto"/>
        <w:jc w:val="both"/>
        <w:rPr>
          <w:rFonts w:ascii="Times New Roman" w:hAnsi="Times New Roman" w:cs="Times New Roman"/>
          <w:sz w:val="28"/>
          <w:szCs w:val="28"/>
        </w:rPr>
      </w:pPr>
    </w:p>
    <w:p w:rsidR="005C51A0" w:rsidRDefault="005C51A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5.1.19. В  пределах бюджетных ассигнований и за счет фонда экономии заработной платы предоставлять дополнительные оплачиваемые отпуска,</w:t>
      </w:r>
      <w:r w:rsidR="00C97AFB">
        <w:rPr>
          <w:rFonts w:ascii="Times New Roman" w:hAnsi="Times New Roman" w:cs="Times New Roman"/>
          <w:sz w:val="28"/>
          <w:szCs w:val="28"/>
        </w:rPr>
        <w:t xml:space="preserve"> </w:t>
      </w:r>
      <w:r>
        <w:rPr>
          <w:rFonts w:ascii="Times New Roman" w:hAnsi="Times New Roman" w:cs="Times New Roman"/>
          <w:sz w:val="28"/>
          <w:szCs w:val="28"/>
        </w:rPr>
        <w:t>не п</w:t>
      </w:r>
      <w:r w:rsidR="00C97AFB">
        <w:rPr>
          <w:rFonts w:ascii="Times New Roman" w:hAnsi="Times New Roman" w:cs="Times New Roman"/>
          <w:sz w:val="28"/>
          <w:szCs w:val="28"/>
        </w:rPr>
        <w:t>редусмотренные законодательством ЛНР (ст.4.3.7.Отраслевого соглашения), в частности:</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Донорам 2 календарных дня ( каникулярное время);</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Председателю профкома 5 календарных дней по предоставлению профкома( в каникулярное время);</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Членам профкома 2 календарных дня по представлению профкома ( в каникулярное время);</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В случаях:</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Личного брака 3 календарных дня;</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Брака детей 3 календарных дня;</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Смерти  близких родственников от 1 до 3 календарных дней;</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А также:</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Отцу при рождении ребенка 3 календарных  дня;</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Работникам, дети которых поступают на обучение в 1 класс, - 1 календарный день (1 сентября).</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При отсутствии средств на оплату указанных отпусков предоставлять их ).</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без сохранения заработной платы  по заявлению работника).</w:t>
      </w:r>
    </w:p>
    <w:p w:rsidR="00C97AFB" w:rsidRDefault="00C97AFB"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5.1.20. По желанию работника часть ежегодного отпуска заменять </w:t>
      </w:r>
      <w:r w:rsidR="00874E53">
        <w:rPr>
          <w:rFonts w:ascii="Times New Roman" w:hAnsi="Times New Roman" w:cs="Times New Roman"/>
          <w:sz w:val="28"/>
          <w:szCs w:val="28"/>
        </w:rPr>
        <w:t xml:space="preserve"> денежной компенсацией. При этом продолжительность фактически предоставленного   работнику ежегодного и дополнительного отпусков не должна быть  меньше  28 календарных дней ( ст.132 ТК ЛНР).</w:t>
      </w:r>
    </w:p>
    <w:p w:rsidR="00874E53" w:rsidRDefault="00874E5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5.2. Профсоюзный комитет обязуется:</w:t>
      </w:r>
    </w:p>
    <w:p w:rsidR="00874E53" w:rsidRDefault="00874E5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5.2.1. Контролировать соблюдение руководителем законодательства  о времени отдыха работников  и вышеуказанных пунктов настоящего договора  согласовывая вопросы, нуждающиеся в согласовании  в соответствии с действующим законодательством, а также разрешать возникающие конфликтные ситуации.</w:t>
      </w:r>
    </w:p>
    <w:p w:rsidR="00874E53" w:rsidRDefault="00874E5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5.3. Ст</w:t>
      </w:r>
      <w:r w:rsidR="00997C54">
        <w:rPr>
          <w:rFonts w:ascii="Times New Roman" w:hAnsi="Times New Roman" w:cs="Times New Roman"/>
          <w:sz w:val="28"/>
          <w:szCs w:val="28"/>
        </w:rPr>
        <w:t>о</w:t>
      </w:r>
      <w:r>
        <w:rPr>
          <w:rFonts w:ascii="Times New Roman" w:hAnsi="Times New Roman" w:cs="Times New Roman"/>
          <w:sz w:val="28"/>
          <w:szCs w:val="28"/>
        </w:rPr>
        <w:t>роны  настоящего коллективного договора договорились, что:</w:t>
      </w:r>
    </w:p>
    <w:p w:rsidR="00997C54" w:rsidRDefault="00997C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5.3.1. За работником, находящимся в любом отпуске, сохраняется его прежнее место работы.</w:t>
      </w:r>
    </w:p>
    <w:p w:rsidR="00997C54" w:rsidRDefault="00997C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5.3.2. Руководитель по согласованию с профкомом в исключительных случаях в интересах трудового  коллектива  с целью  создания лучших условий для отдыха может перенести методический день, день отдыха на другой день, чтобы объединить его с ближайшим праздничным или нерабочим днем.</w:t>
      </w:r>
    </w:p>
    <w:p w:rsidR="00997C54" w:rsidRDefault="00997C54" w:rsidP="005B00E3">
      <w:pPr>
        <w:pStyle w:val="a3"/>
        <w:spacing w:line="276" w:lineRule="auto"/>
        <w:jc w:val="both"/>
        <w:rPr>
          <w:rFonts w:ascii="Times New Roman" w:hAnsi="Times New Roman" w:cs="Times New Roman"/>
          <w:sz w:val="28"/>
          <w:szCs w:val="28"/>
        </w:rPr>
      </w:pPr>
    </w:p>
    <w:p w:rsidR="00997C54" w:rsidRDefault="00997C54" w:rsidP="005B00E3">
      <w:pPr>
        <w:pStyle w:val="a3"/>
        <w:spacing w:line="276" w:lineRule="auto"/>
        <w:jc w:val="both"/>
        <w:rPr>
          <w:rFonts w:ascii="Times New Roman" w:hAnsi="Times New Roman" w:cs="Times New Roman"/>
          <w:sz w:val="28"/>
          <w:szCs w:val="28"/>
        </w:rPr>
      </w:pPr>
    </w:p>
    <w:p w:rsidR="00997C54" w:rsidRDefault="00997C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6.Оплата труда.</w:t>
      </w:r>
    </w:p>
    <w:p w:rsidR="00997C54" w:rsidRDefault="00997C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 Директор обязуется:</w:t>
      </w:r>
    </w:p>
    <w:p w:rsidR="00997C54" w:rsidRDefault="00997C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6.1.1. Утвердить сметы доходов и расходов, штатные расписания, а также изменения в них по согласованию с профсоюзным комитетом (ст.408,409,ТК ЛНР).</w:t>
      </w:r>
    </w:p>
    <w:p w:rsidR="00997C54" w:rsidRDefault="00997C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6.1.2. При приеме на работу под расписку знакомить работника с условиями оплаты труда, наличием льгот и преимуществ. При  их изменении работник ставится об это в известность под расписку.</w:t>
      </w:r>
    </w:p>
    <w:p w:rsidR="00997C54" w:rsidRDefault="00997C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6.1.3. Труд  работника оплачивать  в соответствии с тарифными разрядами, должностными окладами в соответствии с исполняемой работой, занимаемой должностью в зависимости от профессии, квалификации работника, сложности и условий выполняемой им работы. Конкретные размеры должностных окладов (ставок заработанной плат</w:t>
      </w:r>
      <w:r w:rsidR="00B40124">
        <w:rPr>
          <w:rFonts w:ascii="Times New Roman" w:hAnsi="Times New Roman" w:cs="Times New Roman"/>
          <w:sz w:val="28"/>
          <w:szCs w:val="28"/>
        </w:rPr>
        <w:t>ы) работников определяются в соответствии с требованиями ст.45 закона « Об образовании», на основе постановления Правительства Луганской народной Республики от «8» ноября 2019 года № 685/19 « Об упорядочении условий труда и утверждения схем тарифных разрядов работников образовательных организаций (учреждений) и</w:t>
      </w:r>
      <w:r w:rsidR="001D3BA2">
        <w:rPr>
          <w:rFonts w:ascii="Times New Roman" w:hAnsi="Times New Roman" w:cs="Times New Roman"/>
          <w:sz w:val="28"/>
          <w:szCs w:val="28"/>
        </w:rPr>
        <w:t xml:space="preserve"> научных организаций Луганской Н</w:t>
      </w:r>
      <w:r w:rsidR="00B40124">
        <w:rPr>
          <w:rFonts w:ascii="Times New Roman" w:hAnsi="Times New Roman" w:cs="Times New Roman"/>
          <w:sz w:val="28"/>
          <w:szCs w:val="28"/>
        </w:rPr>
        <w:t>ародной Республики» ( Приложение № 2).</w:t>
      </w:r>
    </w:p>
    <w:p w:rsidR="00B40124" w:rsidRDefault="00B4012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6.1.4. Системы оплаты труда, включая размеры тарифных ставок, окладов   </w:t>
      </w:r>
    </w:p>
    <w:p w:rsidR="00B40124" w:rsidRDefault="00B4012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по согласованию с профсоюзным комитетом (ст. 156 ТК ЛНР).</w:t>
      </w:r>
    </w:p>
    <w:p w:rsidR="00B40124" w:rsidRDefault="00B4012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Все возникающие вопросы в области оплаты труда, которые не урегулированы законодательством Луганской Народной Республики, и настоящим коллективным договором, решаются работодателем путем предварительных переговоров с профкомом.</w:t>
      </w:r>
    </w:p>
    <w:p w:rsidR="00B40124" w:rsidRDefault="00B4012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6.1.5. Работодатель предоставляет по запросу профкома необходимую информацию о размере и расходовании фонда оплаты труда, информирует профком о проектах приказов, других локальных нормативных актов, устанавливающих или изменяющих системы оплаты труда, компенсирующие и стимулирующие выплаты работникам. При этом заявление( жалобы) работников – членов Профсоюза по вопросам оплаты труда, рассматриваются работодателем с участием представителя профкома.</w:t>
      </w:r>
    </w:p>
    <w:p w:rsidR="00B40124" w:rsidRDefault="00B4012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 Работодатель обязуется:</w:t>
      </w:r>
    </w:p>
    <w:p w:rsidR="00B40124" w:rsidRDefault="00B4012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6.2.1. Предоставить каждому работнику работу, тарифицирова</w:t>
      </w:r>
      <w:r w:rsidR="00B62D9C">
        <w:rPr>
          <w:rFonts w:ascii="Times New Roman" w:hAnsi="Times New Roman" w:cs="Times New Roman"/>
          <w:sz w:val="28"/>
          <w:szCs w:val="28"/>
        </w:rPr>
        <w:t>нную не ниже категории (разряда)</w:t>
      </w:r>
      <w:r>
        <w:rPr>
          <w:rFonts w:ascii="Times New Roman" w:hAnsi="Times New Roman" w:cs="Times New Roman"/>
          <w:sz w:val="28"/>
          <w:szCs w:val="28"/>
        </w:rPr>
        <w:t>, установленной ему по результатам аттестации.</w:t>
      </w:r>
    </w:p>
    <w:p w:rsidR="00B62D9C" w:rsidRDefault="00B62D9C"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6.2.2. Выплачивать  надбавку за престижность педагогического труда в размере  до 50 процентов от должностного оклада( ставки заработной платы), в соответствии с пунктом 5.2. постановления Правительства Луганской народной Республики от «08» ноября 2019 года № 685/19 « Об упорядочении условий оплаты труда и утверждении схем тарифных разрядов работников образовательных организаций ( учреждений) и научных организаций Луганской народной Республики».Производить доплату за  каждый час работы в ночное время в размере 40% тарифной ставки ( оклада) ( ст.175 ТК ЛНР).</w:t>
      </w:r>
    </w:p>
    <w:p w:rsidR="00B62D9C" w:rsidRDefault="00B62D9C"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6.2.4. Оплачивать сверхурочную работу в двойном размере. По желанию работника, за сверхурочную работу, предоставлять ему дополнительное время отдыха, не менее времени, отработанного сверхурочно (ст.173 ТК ЛНР).</w:t>
      </w:r>
    </w:p>
    <w:p w:rsidR="00B62D9C" w:rsidRDefault="00B62D9C"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6.2.5. Работа в выходной или нерабочий праздничный день оплачивается не менее чем в двойном размере.</w:t>
      </w:r>
    </w:p>
    <w:p w:rsidR="00B62D9C" w:rsidRDefault="00B62D9C"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Работникам, труд которых оплачивается по часовым тарифным ставкам – в размере не </w:t>
      </w:r>
      <w:r w:rsidR="009274DA">
        <w:rPr>
          <w:rFonts w:ascii="Times New Roman" w:hAnsi="Times New Roman" w:cs="Times New Roman"/>
          <w:sz w:val="28"/>
          <w:szCs w:val="28"/>
        </w:rPr>
        <w:t xml:space="preserve"> </w:t>
      </w:r>
      <w:r>
        <w:rPr>
          <w:rFonts w:ascii="Times New Roman" w:hAnsi="Times New Roman" w:cs="Times New Roman"/>
          <w:sz w:val="28"/>
          <w:szCs w:val="28"/>
        </w:rPr>
        <w:t>менее</w:t>
      </w:r>
      <w:r w:rsidR="009274DA">
        <w:rPr>
          <w:rFonts w:ascii="Times New Roman" w:hAnsi="Times New Roman" w:cs="Times New Roman"/>
          <w:sz w:val="28"/>
          <w:szCs w:val="28"/>
        </w:rPr>
        <w:t xml:space="preserve">  </w:t>
      </w:r>
      <w:r>
        <w:rPr>
          <w:rFonts w:ascii="Times New Roman" w:hAnsi="Times New Roman" w:cs="Times New Roman"/>
          <w:sz w:val="28"/>
          <w:szCs w:val="28"/>
        </w:rPr>
        <w:t xml:space="preserve"> двойной </w:t>
      </w:r>
      <w:r w:rsidR="009274DA">
        <w:rPr>
          <w:rFonts w:ascii="Times New Roman" w:hAnsi="Times New Roman" w:cs="Times New Roman"/>
          <w:sz w:val="28"/>
          <w:szCs w:val="28"/>
        </w:rPr>
        <w:t xml:space="preserve"> </w:t>
      </w:r>
      <w:r>
        <w:rPr>
          <w:rFonts w:ascii="Times New Roman" w:hAnsi="Times New Roman" w:cs="Times New Roman"/>
          <w:sz w:val="28"/>
          <w:szCs w:val="28"/>
        </w:rPr>
        <w:t>часовой тарифной ставки.</w:t>
      </w:r>
    </w:p>
    <w:p w:rsidR="009274DA" w:rsidRDefault="009274D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w:t>
      </w:r>
      <w:r>
        <w:rPr>
          <w:rFonts w:ascii="Times New Roman" w:hAnsi="Times New Roman" w:cs="Times New Roman"/>
          <w:sz w:val="28"/>
          <w:szCs w:val="28"/>
        </w:rPr>
        <w:lastRenderedPageBreak/>
        <w:t>случае работа в выходной или нерабочий праздничный день оплачивается в одинарном размере, а день отдыха оплате не подлежит (ст.174 ТК ЛНР).</w:t>
      </w:r>
    </w:p>
    <w:p w:rsidR="009274DA" w:rsidRDefault="009274D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6.2.6.  Производить оплату труда работников, занятых на тяжелых работах, на работах с вредными и (или) опасными и иными особыми  условиями труда, с повышением тарифных ставок (окладов) с учетом данных аттестации рабочих мест по условиям труда ( ст.168 ТК ЛНР).</w:t>
      </w:r>
    </w:p>
    <w:p w:rsidR="005076DF" w:rsidRDefault="005076D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w:t>
      </w:r>
      <w:r w:rsidR="001D3BA2">
        <w:rPr>
          <w:rFonts w:ascii="Times New Roman" w:hAnsi="Times New Roman" w:cs="Times New Roman"/>
          <w:sz w:val="28"/>
          <w:szCs w:val="28"/>
        </w:rPr>
        <w:t>.2.7. При совмещении профессий (</w:t>
      </w:r>
      <w:r>
        <w:rPr>
          <w:rFonts w:ascii="Times New Roman" w:hAnsi="Times New Roman" w:cs="Times New Roman"/>
          <w:sz w:val="28"/>
          <w:szCs w:val="28"/>
        </w:rPr>
        <w:t>должностей), расширении зоны обслуживании,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в размере 50% должностного оклада( ставки зарплаты, тарифной ставки0, в  соответствии со ст. 172 ТК ЛНР, п.4.2. постано</w:t>
      </w:r>
      <w:r w:rsidR="001D3BA2">
        <w:rPr>
          <w:rFonts w:ascii="Times New Roman" w:hAnsi="Times New Roman" w:cs="Times New Roman"/>
          <w:sz w:val="28"/>
          <w:szCs w:val="28"/>
        </w:rPr>
        <w:t>вления Правительства Луганской Н</w:t>
      </w:r>
      <w:r>
        <w:rPr>
          <w:rFonts w:ascii="Times New Roman" w:hAnsi="Times New Roman" w:cs="Times New Roman"/>
          <w:sz w:val="28"/>
          <w:szCs w:val="28"/>
        </w:rPr>
        <w:t>ародной Республики от «08» ноября 2019 года № 685/19» Об упорядочении условий оплаты труда и утверждении схем тарифных разрядов работник</w:t>
      </w:r>
      <w:r w:rsidR="00972154">
        <w:rPr>
          <w:rFonts w:ascii="Times New Roman" w:hAnsi="Times New Roman" w:cs="Times New Roman"/>
          <w:sz w:val="28"/>
          <w:szCs w:val="28"/>
        </w:rPr>
        <w:t>ов образовательных организаций (</w:t>
      </w:r>
      <w:r>
        <w:rPr>
          <w:rFonts w:ascii="Times New Roman" w:hAnsi="Times New Roman" w:cs="Times New Roman"/>
          <w:sz w:val="28"/>
          <w:szCs w:val="28"/>
        </w:rPr>
        <w:t>учреждений) и</w:t>
      </w:r>
      <w:r w:rsidR="001D3BA2">
        <w:rPr>
          <w:rFonts w:ascii="Times New Roman" w:hAnsi="Times New Roman" w:cs="Times New Roman"/>
          <w:sz w:val="28"/>
          <w:szCs w:val="28"/>
        </w:rPr>
        <w:t xml:space="preserve"> научных организаций Луганской Н</w:t>
      </w:r>
      <w:r>
        <w:rPr>
          <w:rFonts w:ascii="Times New Roman" w:hAnsi="Times New Roman" w:cs="Times New Roman"/>
          <w:sz w:val="28"/>
          <w:szCs w:val="28"/>
        </w:rPr>
        <w:t>ародной Республики».</w:t>
      </w:r>
    </w:p>
    <w:p w:rsidR="005076DF" w:rsidRDefault="005076D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6.2.8.  При  невыполнении норм труда, неисполнении трудовых обязанностей по вине работодателя оплата труда производится  в размере средней заработанной платы работника, рассчитанной пропорционально фактически отработанному времени( ст.176 ТК ЛНР).</w:t>
      </w:r>
    </w:p>
    <w:p w:rsidR="005076DF" w:rsidRDefault="005076D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6.2.9.  Оплату простоя обеспечивать всем категориям работников, не по их вине в размере, предусмотренном ст.178 ТК ЛНР.</w:t>
      </w:r>
    </w:p>
    <w:p w:rsidR="005076DF" w:rsidRDefault="005076D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6.2.10. Оплату труда учителей, в том числе групп продленного дня</w:t>
      </w:r>
      <w:r w:rsidR="005D1D83">
        <w:rPr>
          <w:rFonts w:ascii="Times New Roman" w:hAnsi="Times New Roman" w:cs="Times New Roman"/>
          <w:sz w:val="28"/>
          <w:szCs w:val="28"/>
        </w:rPr>
        <w:t xml:space="preserve"> в случаях, когда отдельные дни( месяцы) занятия не проводятся по независящим от  них причинам (эпидемии, метеорологические условия и т.п.0, из расчета заработной платы, установленной при тарификации, с соблюдением при этом условий действующего законодательства ( ст.5.4.12 Отраслевого соглашения МОН ЛНР  и  ПСРОН ЛНР от 26.09.2017 № 4).</w:t>
      </w:r>
    </w:p>
    <w:p w:rsidR="005D1D83" w:rsidRDefault="005D1D8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6.2.11.  При выполнении работником с повременной оплатой труда работ различной квалификации оплачивать его труд по работе более высокой квалификации  ( ст.171 ТК ЛНР).</w:t>
      </w:r>
    </w:p>
    <w:p w:rsidR="005D1D83" w:rsidRDefault="005D1D8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6.2.12. Обеспечивать повышение уровня реального содержания заработной платы путем индексации заработанной платы в связи с ростом потребительских цен на товары и услуги ( ст.155 ТК ЛНР).</w:t>
      </w:r>
    </w:p>
    <w:p w:rsidR="005D1D83" w:rsidRDefault="005D1D8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6.2.13. осуществлять премирование работников в соответствии с п.7.3 постановления Правительства Луганской народной Республики от «08» ноября 2019 года № 685/19 « Об упорядочении условий  оплаты труда и утверждении схем тарифных разрядов работников образовательных организаций( учреждений) и</w:t>
      </w:r>
      <w:r w:rsidR="001D3BA2">
        <w:rPr>
          <w:rFonts w:ascii="Times New Roman" w:hAnsi="Times New Roman" w:cs="Times New Roman"/>
          <w:sz w:val="28"/>
          <w:szCs w:val="28"/>
        </w:rPr>
        <w:t xml:space="preserve"> научных организаций Луганской Н</w:t>
      </w:r>
      <w:r>
        <w:rPr>
          <w:rFonts w:ascii="Times New Roman" w:hAnsi="Times New Roman" w:cs="Times New Roman"/>
          <w:sz w:val="28"/>
          <w:szCs w:val="28"/>
        </w:rPr>
        <w:t xml:space="preserve">ародной </w:t>
      </w:r>
      <w:r>
        <w:rPr>
          <w:rFonts w:ascii="Times New Roman" w:hAnsi="Times New Roman" w:cs="Times New Roman"/>
          <w:sz w:val="28"/>
          <w:szCs w:val="28"/>
        </w:rPr>
        <w:lastRenderedPageBreak/>
        <w:t>Республики», согласно Поло</w:t>
      </w:r>
      <w:r w:rsidR="00290FA4">
        <w:rPr>
          <w:rFonts w:ascii="Times New Roman" w:hAnsi="Times New Roman" w:cs="Times New Roman"/>
          <w:sz w:val="28"/>
          <w:szCs w:val="28"/>
        </w:rPr>
        <w:t>жению о премировании, по согласованию с Профкомом ( Приложение № 3);</w:t>
      </w:r>
    </w:p>
    <w:p w:rsidR="00290FA4" w:rsidRDefault="00290FA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6.2.14. Выплачивать работникам организации вознаграждение по итогам работы  за  год  согласно  Положению,  по  согласованию  с      Профкомом  </w:t>
      </w:r>
    </w:p>
    <w:p w:rsidR="00290FA4" w:rsidRDefault="00290FA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(Приложение № 4);</w:t>
      </w:r>
    </w:p>
    <w:p w:rsidR="00290FA4" w:rsidRDefault="00290FA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6.2.15 . Выплачивать работникам надбавки за стаж работы:</w:t>
      </w:r>
    </w:p>
    <w:p w:rsidR="00290FA4" w:rsidRDefault="00290FA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педагогическим работникам за выслугу лет в зависимости от стажа  педагогической работы в размере : свыше 3 лет- 10% , свыше 10 лет- 20%, свыше 20 лет – 30% от должностного оклада ( ст.45 Закона ЛНР « Об образовании»;</w:t>
      </w:r>
    </w:p>
    <w:p w:rsidR="00290FA4" w:rsidRDefault="00290FA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библиотекарям за выслугу лет в  зависимости от стажа в размере:</w:t>
      </w:r>
      <w:r w:rsidRPr="00290FA4">
        <w:rPr>
          <w:rFonts w:ascii="Times New Roman" w:hAnsi="Times New Roman" w:cs="Times New Roman"/>
          <w:sz w:val="28"/>
          <w:szCs w:val="28"/>
        </w:rPr>
        <w:t xml:space="preserve"> </w:t>
      </w:r>
      <w:r>
        <w:rPr>
          <w:rFonts w:ascii="Times New Roman" w:hAnsi="Times New Roman" w:cs="Times New Roman"/>
          <w:sz w:val="28"/>
          <w:szCs w:val="28"/>
        </w:rPr>
        <w:t>: свыше 3 лет</w:t>
      </w:r>
      <w:r w:rsidR="00012E2D">
        <w:rPr>
          <w:rFonts w:ascii="Times New Roman" w:hAnsi="Times New Roman" w:cs="Times New Roman"/>
          <w:sz w:val="28"/>
          <w:szCs w:val="28"/>
        </w:rPr>
        <w:t xml:space="preserve"> </w:t>
      </w:r>
      <w:r>
        <w:rPr>
          <w:rFonts w:ascii="Times New Roman" w:hAnsi="Times New Roman" w:cs="Times New Roman"/>
          <w:sz w:val="28"/>
          <w:szCs w:val="28"/>
        </w:rPr>
        <w:t xml:space="preserve">- 10% , свыше 10 лет - 20%,  свыше 20 лет – 30% от должностного оклада  </w:t>
      </w:r>
      <w:r w:rsidR="00972154">
        <w:rPr>
          <w:rFonts w:ascii="Times New Roman" w:hAnsi="Times New Roman" w:cs="Times New Roman"/>
          <w:sz w:val="28"/>
          <w:szCs w:val="28"/>
        </w:rPr>
        <w:t>(</w:t>
      </w:r>
      <w:r>
        <w:rPr>
          <w:rFonts w:ascii="Times New Roman" w:hAnsi="Times New Roman" w:cs="Times New Roman"/>
          <w:sz w:val="28"/>
          <w:szCs w:val="28"/>
        </w:rPr>
        <w:t>приложение № 17 постановления Совета Министров ЛНР  № 419 от 16.08.2016 г. «Об оплате труда</w:t>
      </w:r>
      <w:r w:rsidR="00972154">
        <w:rPr>
          <w:rFonts w:ascii="Times New Roman" w:hAnsi="Times New Roman" w:cs="Times New Roman"/>
          <w:sz w:val="28"/>
          <w:szCs w:val="28"/>
        </w:rPr>
        <w:t xml:space="preserve"> </w:t>
      </w:r>
      <w:r>
        <w:rPr>
          <w:rFonts w:ascii="Times New Roman" w:hAnsi="Times New Roman" w:cs="Times New Roman"/>
          <w:sz w:val="28"/>
          <w:szCs w:val="28"/>
        </w:rPr>
        <w:t xml:space="preserve"> работников сферы культуры  ЛНР».</w:t>
      </w:r>
    </w:p>
    <w:p w:rsidR="00290FA4" w:rsidRDefault="00290FA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6.2.16. Выплачивать заработную</w:t>
      </w:r>
      <w:r w:rsidR="00972154">
        <w:rPr>
          <w:rFonts w:ascii="Times New Roman" w:hAnsi="Times New Roman" w:cs="Times New Roman"/>
          <w:sz w:val="28"/>
          <w:szCs w:val="28"/>
        </w:rPr>
        <w:t xml:space="preserve"> плату </w:t>
      </w:r>
      <w:r>
        <w:rPr>
          <w:rFonts w:ascii="Times New Roman" w:hAnsi="Times New Roman" w:cs="Times New Roman"/>
          <w:sz w:val="28"/>
          <w:szCs w:val="28"/>
        </w:rPr>
        <w:t xml:space="preserve"> не реже чем каждые полмесяца ст.157 ТК ЛНР в сроки:</w:t>
      </w:r>
    </w:p>
    <w:p w:rsidR="005D1D83" w:rsidRDefault="009721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За первую половину месяца – не позднее 15 числа;</w:t>
      </w:r>
    </w:p>
    <w:p w:rsidR="00972154" w:rsidRDefault="009721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За вторую половину месяца – не позднее последнего дня месяца.</w:t>
      </w:r>
    </w:p>
    <w:p w:rsidR="00972154" w:rsidRDefault="009721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При совпадении установленного дня выплаты заработной  платы с выходным или праздничным днем, заработная плата выплачивается  накануне этого дня.</w:t>
      </w:r>
    </w:p>
    <w:p w:rsidR="00972154" w:rsidRDefault="009721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6.2.17. Плановый размер аванса устанавливать за фактически отработанное время в размере 50 % средней заработной платы работников.</w:t>
      </w:r>
    </w:p>
    <w:p w:rsidR="00972154" w:rsidRDefault="009721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6.2.18. Численность штата организации определять в соответствии с  нормативными численности работников, утвержденными действующими  законодательными актами.</w:t>
      </w:r>
    </w:p>
    <w:p w:rsidR="00972154" w:rsidRDefault="009721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6.2.19. Заработная плата руководителям и иным должностным лицам организации выплачивается в те же</w:t>
      </w:r>
      <w:r w:rsidR="00012E2D">
        <w:rPr>
          <w:rFonts w:ascii="Times New Roman" w:hAnsi="Times New Roman" w:cs="Times New Roman"/>
          <w:sz w:val="28"/>
          <w:szCs w:val="28"/>
        </w:rPr>
        <w:t xml:space="preserve"> сроки, что и всем работникам</w:t>
      </w:r>
      <w:r>
        <w:rPr>
          <w:rFonts w:ascii="Times New Roman" w:hAnsi="Times New Roman" w:cs="Times New Roman"/>
          <w:sz w:val="28"/>
          <w:szCs w:val="28"/>
        </w:rPr>
        <w:t>, и темп ее роста не может опережать темпы роста оплаты труда работников.</w:t>
      </w:r>
    </w:p>
    <w:p w:rsidR="00972154" w:rsidRDefault="009721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6.2.20. </w:t>
      </w:r>
      <w:r w:rsidR="00012E2D">
        <w:rPr>
          <w:rFonts w:ascii="Times New Roman" w:hAnsi="Times New Roman" w:cs="Times New Roman"/>
          <w:sz w:val="28"/>
          <w:szCs w:val="28"/>
        </w:rPr>
        <w:t xml:space="preserve">  </w:t>
      </w:r>
      <w:r>
        <w:rPr>
          <w:rFonts w:ascii="Times New Roman" w:hAnsi="Times New Roman" w:cs="Times New Roman"/>
          <w:sz w:val="28"/>
          <w:szCs w:val="28"/>
        </w:rPr>
        <w:t>В случае несвоевременной выплаты заработной платы работ</w:t>
      </w:r>
      <w:r w:rsidR="00012E2D">
        <w:rPr>
          <w:rFonts w:ascii="Times New Roman" w:hAnsi="Times New Roman" w:cs="Times New Roman"/>
          <w:sz w:val="28"/>
          <w:szCs w:val="28"/>
        </w:rPr>
        <w:t>одатель  выплачивает денежную компенсацию за каждый календарный день просрочки в размере не ниже среднедневного заработка, начиная со  следующего дня после установленного срока выплаты по день фактического расчета включительно (ст. 272 ТК ЛНР).</w:t>
      </w:r>
    </w:p>
    <w:p w:rsidR="00012E2D" w:rsidRDefault="00012E2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6.2.21. Если сроки выплаты заработной платы нарушены по независящим от администрации причинам, заработная  плата выплачивается незамедлительно при поступлении средств на счет ГОУ ЛНР « Брянковская СШ № 4».</w:t>
      </w:r>
    </w:p>
    <w:p w:rsidR="00012E2D" w:rsidRDefault="00012E2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При этом в первую очередь заработная плата выплачивается:</w:t>
      </w:r>
    </w:p>
    <w:p w:rsidR="00012E2D" w:rsidRDefault="00012E2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лицам, уволенным из учреждения ( возмещение задолж</w:t>
      </w:r>
      <w:r w:rsidR="009462AA">
        <w:rPr>
          <w:rFonts w:ascii="Times New Roman" w:hAnsi="Times New Roman" w:cs="Times New Roman"/>
          <w:sz w:val="28"/>
          <w:szCs w:val="28"/>
        </w:rPr>
        <w:t>ен</w:t>
      </w:r>
      <w:r>
        <w:rPr>
          <w:rFonts w:ascii="Times New Roman" w:hAnsi="Times New Roman" w:cs="Times New Roman"/>
          <w:sz w:val="28"/>
          <w:szCs w:val="28"/>
        </w:rPr>
        <w:t>ности, расчет, выходное пособие гарантийные и компенсационные выплаты</w:t>
      </w:r>
      <w:r w:rsidR="009462AA">
        <w:rPr>
          <w:rFonts w:ascii="Times New Roman" w:hAnsi="Times New Roman" w:cs="Times New Roman"/>
          <w:sz w:val="28"/>
          <w:szCs w:val="28"/>
        </w:rPr>
        <w:t>);</w:t>
      </w:r>
    </w:p>
    <w:p w:rsidR="009462AA" w:rsidRDefault="009462A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одиноким матерям , воспитывающим ребенка в возрасте до 14 лет или ребенка- инвалида;</w:t>
      </w:r>
    </w:p>
    <w:p w:rsidR="009462AA" w:rsidRDefault="009462A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многодетным семьям;</w:t>
      </w:r>
    </w:p>
    <w:p w:rsidR="009462AA" w:rsidRDefault="009462A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учительским семьям;</w:t>
      </w:r>
    </w:p>
    <w:p w:rsidR="009462AA" w:rsidRDefault="009462A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в случае болезни работника или его близких родственников, подтвержденной соответствующим медицинским  заключением;</w:t>
      </w:r>
    </w:p>
    <w:p w:rsidR="009462AA" w:rsidRDefault="009462A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в случае смерти близких родственников работника.</w:t>
      </w:r>
    </w:p>
    <w:p w:rsidR="009462AA" w:rsidRDefault="009462A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6.2.22.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и весь  период  задержки  в  свое  рабочее   время  отсутствовать  на  рабочем  месте  </w:t>
      </w:r>
    </w:p>
    <w:p w:rsidR="009462AA" w:rsidRDefault="009462A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ст.163 ТК ЛНР).</w:t>
      </w:r>
    </w:p>
    <w:p w:rsidR="005076DF" w:rsidRDefault="009462A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При этом  за работником сохраняется его рабочее место и средняя  заработная плата.</w:t>
      </w:r>
    </w:p>
    <w:p w:rsidR="009462AA" w:rsidRDefault="009462A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6.2.23. В соответствии со ст.163 ТК ЛНР не допускается приостановка работы:</w:t>
      </w:r>
    </w:p>
    <w:p w:rsidR="009462AA" w:rsidRDefault="009462A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в периоды введения военного , чрезвычайного положения или особых мер в соответствии с законодательством о чрезвычайном положении:</w:t>
      </w:r>
    </w:p>
    <w:p w:rsidR="00CB125E" w:rsidRDefault="009462A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работникам, в трудовые обязанности которых входит выполнение работ, непосредственно связанных с обеспечением жизнедеятельности школы</w:t>
      </w:r>
      <w:r w:rsidR="00CB125E">
        <w:rPr>
          <w:rFonts w:ascii="Times New Roman" w:hAnsi="Times New Roman" w:cs="Times New Roman"/>
          <w:sz w:val="28"/>
          <w:szCs w:val="28"/>
        </w:rPr>
        <w:t xml:space="preserve">  </w:t>
      </w:r>
    </w:p>
    <w:p w:rsidR="009462AA" w:rsidRDefault="00CB125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(отопления и теплоснабжение).</w:t>
      </w:r>
    </w:p>
    <w:p w:rsidR="00CB125E" w:rsidRDefault="00CB125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6.2.24. Повышение квалификационных разрядов, уровня оплаты труда в соответствии с законами и иными нормативными правовыми актами, индексации, связанной с повышением потребительских цен, не может являться основанием для замены и пересмотра норм труда.</w:t>
      </w:r>
    </w:p>
    <w:p w:rsidR="00CB125E" w:rsidRDefault="00CB125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6.2.25. Перечень выплат, на которые начисляются премии, определяется работодателем по согласованию с профкомом и фиксируется в положении  о премировании.</w:t>
      </w:r>
    </w:p>
    <w:p w:rsidR="00CB125E" w:rsidRDefault="00916533"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6.2.26. В</w:t>
      </w:r>
      <w:r w:rsidR="00CB125E">
        <w:rPr>
          <w:rFonts w:ascii="Times New Roman" w:hAnsi="Times New Roman" w:cs="Times New Roman"/>
          <w:sz w:val="28"/>
          <w:szCs w:val="28"/>
        </w:rPr>
        <w:t xml:space="preserve"> случае, если в период предупреждения работников о предстоящем их высвобождении, увеличивается размер оплаты труда работников в целом по организации, это увеличение касается и высвобождаемых работников.</w:t>
      </w:r>
    </w:p>
    <w:p w:rsidR="00CB125E" w:rsidRDefault="00CB125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6.2.27. Возмещать работникам, направленным в служебную командировку:</w:t>
      </w:r>
    </w:p>
    <w:p w:rsidR="00CB125E" w:rsidRDefault="00CB125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расходы  по проезду до места командировки и обратно;</w:t>
      </w:r>
    </w:p>
    <w:p w:rsidR="00CB125E" w:rsidRDefault="00CB125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расходы по найму жилого помещения в соответствии с фактическими затратами, подтвержденными документально;</w:t>
      </w:r>
    </w:p>
    <w:p w:rsidR="00CB125E" w:rsidRDefault="00CB125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дополнительные расходы, связанные с проживанием вне</w:t>
      </w:r>
      <w:r w:rsidR="00916533">
        <w:rPr>
          <w:rFonts w:ascii="Times New Roman" w:hAnsi="Times New Roman" w:cs="Times New Roman"/>
          <w:sz w:val="28"/>
          <w:szCs w:val="28"/>
        </w:rPr>
        <w:t xml:space="preserve"> постоянного места жительства (</w:t>
      </w:r>
      <w:r>
        <w:rPr>
          <w:rFonts w:ascii="Times New Roman" w:hAnsi="Times New Roman" w:cs="Times New Roman"/>
          <w:sz w:val="28"/>
          <w:szCs w:val="28"/>
        </w:rPr>
        <w:t>суточные) в размере соответственно действующему законодательству за каждый день нахожд</w:t>
      </w:r>
      <w:r w:rsidR="00766A6F">
        <w:rPr>
          <w:rFonts w:ascii="Times New Roman" w:hAnsi="Times New Roman" w:cs="Times New Roman"/>
          <w:sz w:val="28"/>
          <w:szCs w:val="28"/>
        </w:rPr>
        <w:t>ения в служебной командировке (</w:t>
      </w:r>
      <w:r>
        <w:rPr>
          <w:rFonts w:ascii="Times New Roman" w:hAnsi="Times New Roman" w:cs="Times New Roman"/>
          <w:sz w:val="28"/>
          <w:szCs w:val="28"/>
        </w:rPr>
        <w:t>ст.189 ТК ЛНР).</w:t>
      </w:r>
    </w:p>
    <w:p w:rsidR="00766A6F" w:rsidRDefault="00766A6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6.2.3. Все разовые выплаты производить только вместе с заработной платой за первую и вторую половины месяца, в зависимости от времени сдачи  документов в бухгалтерию.</w:t>
      </w:r>
    </w:p>
    <w:p w:rsidR="00766A6F" w:rsidRDefault="00766A6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В  экстренных случаях безотлагательно производить следующие выплаты:</w:t>
      </w:r>
    </w:p>
    <w:p w:rsidR="00766A6F" w:rsidRDefault="00766A6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материальная помощь;</w:t>
      </w:r>
    </w:p>
    <w:p w:rsidR="00766A6F" w:rsidRDefault="00766A6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внеплановый аванс;</w:t>
      </w:r>
    </w:p>
    <w:p w:rsidR="00766A6F" w:rsidRDefault="00766A6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командировочные расходы;</w:t>
      </w:r>
    </w:p>
    <w:p w:rsidR="00766A6F" w:rsidRDefault="00766A6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заработная плата при увольнении;</w:t>
      </w:r>
    </w:p>
    <w:p w:rsidR="00766A6F" w:rsidRDefault="00766A6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выплата по больничным листам.</w:t>
      </w:r>
    </w:p>
    <w:p w:rsidR="00766A6F" w:rsidRDefault="00766A6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6.3. Обеспечить периодическое  (не реже одного раза в  пять лет) повышение квалификации и стажировки педагогических работников, гарантируя им при этом соответствующие льготы и компенсации (сохранение среднего заработка, оплата командировочных расходов, в т.ч. ) в  соответствии с действующим законодательством.</w:t>
      </w:r>
    </w:p>
    <w:p w:rsidR="00766A6F" w:rsidRDefault="00766A6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 Установить:</w:t>
      </w:r>
    </w:p>
    <w:p w:rsidR="00766A6F" w:rsidRDefault="00766A6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6.4.1. Надбавки работникам:</w:t>
      </w:r>
    </w:p>
    <w:p w:rsidR="00766A6F" w:rsidRDefault="00766A6F"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а) </w:t>
      </w:r>
      <w:r w:rsidR="001D6497">
        <w:rPr>
          <w:rFonts w:ascii="Times New Roman" w:hAnsi="Times New Roman" w:cs="Times New Roman"/>
          <w:sz w:val="28"/>
          <w:szCs w:val="28"/>
        </w:rPr>
        <w:t>за высокие достижения в труде (</w:t>
      </w:r>
      <w:r>
        <w:rPr>
          <w:rFonts w:ascii="Times New Roman" w:hAnsi="Times New Roman" w:cs="Times New Roman"/>
          <w:sz w:val="28"/>
          <w:szCs w:val="28"/>
        </w:rPr>
        <w:t>призовые места в предметных олимпиадах, кон</w:t>
      </w:r>
      <w:r w:rsidR="001D6497">
        <w:rPr>
          <w:rFonts w:ascii="Times New Roman" w:hAnsi="Times New Roman" w:cs="Times New Roman"/>
          <w:sz w:val="28"/>
          <w:szCs w:val="28"/>
        </w:rPr>
        <w:t>курсах, спортивных соревнованиях республиканского и международного уровней) в размере 50% должностного оклада ( ставки заработной платы, тарифной ставки);</w:t>
      </w:r>
    </w:p>
    <w:p w:rsidR="001D6497" w:rsidRDefault="001D649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за выполнение особо важной работы, не предусмотренной должностными инструкциями (на срок ее выполнения) в размере 50%  должностного оклада (ставки заработной платы, тарифной ставки);</w:t>
      </w:r>
    </w:p>
    <w:p w:rsidR="001D6497" w:rsidRDefault="001D649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за  сложность, интенсивность в работе в размере до 25% должностного  оклада (ставки заработной платы, тарифной ставки):</w:t>
      </w:r>
    </w:p>
    <w:p w:rsidR="001D6497" w:rsidRDefault="001D6497" w:rsidP="001D6497">
      <w:pPr>
        <w:pStyle w:val="a3"/>
        <w:numPr>
          <w:ilvl w:val="0"/>
          <w:numId w:val="2"/>
        </w:numPr>
        <w:spacing w:line="276" w:lineRule="auto"/>
        <w:rPr>
          <w:rFonts w:ascii="Times New Roman" w:hAnsi="Times New Roman" w:cs="Times New Roman"/>
          <w:sz w:val="28"/>
          <w:szCs w:val="28"/>
        </w:rPr>
      </w:pPr>
      <w:r>
        <w:rPr>
          <w:rFonts w:ascii="Times New Roman" w:hAnsi="Times New Roman" w:cs="Times New Roman"/>
          <w:sz w:val="28"/>
          <w:szCs w:val="28"/>
        </w:rPr>
        <w:t>заведующим хозяйством;</w:t>
      </w:r>
    </w:p>
    <w:p w:rsidR="001D6497" w:rsidRDefault="001D6497" w:rsidP="001D6497">
      <w:pPr>
        <w:pStyle w:val="a3"/>
        <w:numPr>
          <w:ilvl w:val="0"/>
          <w:numId w:val="2"/>
        </w:numPr>
        <w:spacing w:line="276" w:lineRule="auto"/>
        <w:rPr>
          <w:rFonts w:ascii="Times New Roman" w:hAnsi="Times New Roman" w:cs="Times New Roman"/>
          <w:sz w:val="28"/>
          <w:szCs w:val="28"/>
        </w:rPr>
      </w:pPr>
      <w:r>
        <w:rPr>
          <w:rFonts w:ascii="Times New Roman" w:hAnsi="Times New Roman" w:cs="Times New Roman"/>
          <w:sz w:val="28"/>
          <w:szCs w:val="28"/>
        </w:rPr>
        <w:t>секретарю;</w:t>
      </w:r>
    </w:p>
    <w:p w:rsidR="001D6497" w:rsidRDefault="001D6497" w:rsidP="001D6497">
      <w:pPr>
        <w:pStyle w:val="a3"/>
        <w:numPr>
          <w:ilvl w:val="0"/>
          <w:numId w:val="2"/>
        </w:numPr>
        <w:spacing w:line="276" w:lineRule="auto"/>
        <w:rPr>
          <w:rFonts w:ascii="Times New Roman" w:hAnsi="Times New Roman" w:cs="Times New Roman"/>
          <w:sz w:val="28"/>
          <w:szCs w:val="28"/>
        </w:rPr>
      </w:pPr>
      <w:r>
        <w:rPr>
          <w:rFonts w:ascii="Times New Roman" w:hAnsi="Times New Roman" w:cs="Times New Roman"/>
          <w:sz w:val="28"/>
          <w:szCs w:val="28"/>
        </w:rPr>
        <w:t>кладовщику.</w:t>
      </w:r>
    </w:p>
    <w:p w:rsidR="001D6497" w:rsidRDefault="001D6497" w:rsidP="001D6497">
      <w:pPr>
        <w:pStyle w:val="a3"/>
        <w:spacing w:line="276" w:lineRule="auto"/>
        <w:ind w:left="720"/>
        <w:rPr>
          <w:rFonts w:ascii="Times New Roman" w:hAnsi="Times New Roman" w:cs="Times New Roman"/>
          <w:sz w:val="28"/>
          <w:szCs w:val="28"/>
        </w:rPr>
      </w:pPr>
      <w:r>
        <w:rPr>
          <w:rFonts w:ascii="Times New Roman" w:hAnsi="Times New Roman" w:cs="Times New Roman"/>
          <w:sz w:val="28"/>
          <w:szCs w:val="28"/>
        </w:rPr>
        <w:t>за сложность, интенсивность в работе в размере до 20 % должностного оклада ( ставки заработной платы ,тарифной ставки):</w:t>
      </w:r>
    </w:p>
    <w:p w:rsidR="001D6497" w:rsidRDefault="001D6497" w:rsidP="001D6497">
      <w:pPr>
        <w:pStyle w:val="a3"/>
        <w:numPr>
          <w:ilvl w:val="0"/>
          <w:numId w:val="3"/>
        </w:numPr>
        <w:spacing w:line="276" w:lineRule="auto"/>
        <w:rPr>
          <w:rFonts w:ascii="Times New Roman" w:hAnsi="Times New Roman" w:cs="Times New Roman"/>
          <w:sz w:val="28"/>
          <w:szCs w:val="28"/>
        </w:rPr>
      </w:pPr>
      <w:r>
        <w:rPr>
          <w:rFonts w:ascii="Times New Roman" w:hAnsi="Times New Roman" w:cs="Times New Roman"/>
          <w:sz w:val="28"/>
          <w:szCs w:val="28"/>
        </w:rPr>
        <w:t>повару;</w:t>
      </w:r>
    </w:p>
    <w:p w:rsidR="001D6497" w:rsidRDefault="001D6497" w:rsidP="001D6497">
      <w:pPr>
        <w:pStyle w:val="a3"/>
        <w:numPr>
          <w:ilvl w:val="0"/>
          <w:numId w:val="3"/>
        </w:numPr>
        <w:spacing w:line="276" w:lineRule="auto"/>
        <w:rPr>
          <w:rFonts w:ascii="Times New Roman" w:hAnsi="Times New Roman" w:cs="Times New Roman"/>
          <w:sz w:val="28"/>
          <w:szCs w:val="28"/>
        </w:rPr>
      </w:pPr>
      <w:r>
        <w:rPr>
          <w:rFonts w:ascii="Times New Roman" w:hAnsi="Times New Roman" w:cs="Times New Roman"/>
          <w:sz w:val="28"/>
          <w:szCs w:val="28"/>
        </w:rPr>
        <w:t>сестре медицинской.</w:t>
      </w:r>
    </w:p>
    <w:p w:rsidR="001D6497" w:rsidRDefault="001D6497" w:rsidP="001A0E47">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б) за почетное звание Луганской Народной республики </w:t>
      </w:r>
      <w:r w:rsidR="001A0E47">
        <w:rPr>
          <w:rFonts w:ascii="Times New Roman" w:hAnsi="Times New Roman" w:cs="Times New Roman"/>
          <w:sz w:val="28"/>
          <w:szCs w:val="28"/>
        </w:rPr>
        <w:t xml:space="preserve"> «</w:t>
      </w:r>
      <w:r>
        <w:rPr>
          <w:rFonts w:ascii="Times New Roman" w:hAnsi="Times New Roman" w:cs="Times New Roman"/>
          <w:sz w:val="28"/>
          <w:szCs w:val="28"/>
        </w:rPr>
        <w:t>заслуженный»</w:t>
      </w:r>
      <w:r w:rsidR="00916533">
        <w:rPr>
          <w:rFonts w:ascii="Times New Roman" w:hAnsi="Times New Roman" w:cs="Times New Roman"/>
          <w:sz w:val="28"/>
          <w:szCs w:val="28"/>
        </w:rPr>
        <w:t xml:space="preserve"> </w:t>
      </w:r>
      <w:r>
        <w:rPr>
          <w:rFonts w:ascii="Times New Roman" w:hAnsi="Times New Roman" w:cs="Times New Roman"/>
          <w:sz w:val="28"/>
          <w:szCs w:val="28"/>
        </w:rPr>
        <w:t xml:space="preserve"> - </w:t>
      </w:r>
      <w:r w:rsidR="00916533">
        <w:rPr>
          <w:rFonts w:ascii="Times New Roman" w:hAnsi="Times New Roman" w:cs="Times New Roman"/>
          <w:sz w:val="28"/>
          <w:szCs w:val="28"/>
        </w:rPr>
        <w:t xml:space="preserve"> 20 </w:t>
      </w:r>
      <w:r>
        <w:rPr>
          <w:rFonts w:ascii="Times New Roman" w:hAnsi="Times New Roman" w:cs="Times New Roman"/>
          <w:sz w:val="28"/>
          <w:szCs w:val="28"/>
        </w:rPr>
        <w:t xml:space="preserve">% </w:t>
      </w:r>
      <w:r w:rsidR="001A0E47">
        <w:rPr>
          <w:rFonts w:ascii="Times New Roman" w:hAnsi="Times New Roman" w:cs="Times New Roman"/>
          <w:sz w:val="28"/>
          <w:szCs w:val="28"/>
        </w:rPr>
        <w:t xml:space="preserve"> </w:t>
      </w:r>
      <w:r>
        <w:rPr>
          <w:rFonts w:ascii="Times New Roman" w:hAnsi="Times New Roman" w:cs="Times New Roman"/>
          <w:sz w:val="28"/>
          <w:szCs w:val="28"/>
        </w:rPr>
        <w:t>должностного оклада ( ставки заработной платы) постановления  Правительства  Луганской  Народной  Республики  от</w:t>
      </w:r>
      <w:r w:rsidR="00916533">
        <w:rPr>
          <w:rFonts w:ascii="Times New Roman" w:hAnsi="Times New Roman" w:cs="Times New Roman"/>
          <w:sz w:val="28"/>
          <w:szCs w:val="28"/>
        </w:rPr>
        <w:t xml:space="preserve">  «08» ноября 2019 года</w:t>
      </w:r>
      <w:r w:rsidR="00E650B8">
        <w:rPr>
          <w:rFonts w:ascii="Times New Roman" w:hAnsi="Times New Roman" w:cs="Times New Roman"/>
          <w:sz w:val="28"/>
          <w:szCs w:val="28"/>
        </w:rPr>
        <w:t xml:space="preserve"> </w:t>
      </w:r>
      <w:r w:rsidR="00916533">
        <w:rPr>
          <w:rFonts w:ascii="Times New Roman" w:hAnsi="Times New Roman" w:cs="Times New Roman"/>
          <w:sz w:val="28"/>
          <w:szCs w:val="28"/>
        </w:rPr>
        <w:t>№</w:t>
      </w:r>
      <w:r w:rsidR="00E650B8">
        <w:rPr>
          <w:rFonts w:ascii="Times New Roman" w:hAnsi="Times New Roman" w:cs="Times New Roman"/>
          <w:sz w:val="28"/>
          <w:szCs w:val="28"/>
        </w:rPr>
        <w:t xml:space="preserve"> </w:t>
      </w:r>
      <w:r w:rsidR="00916533">
        <w:rPr>
          <w:rFonts w:ascii="Times New Roman" w:hAnsi="Times New Roman" w:cs="Times New Roman"/>
          <w:sz w:val="28"/>
          <w:szCs w:val="28"/>
        </w:rPr>
        <w:t>685/19 «Об  упорядочении  условий  оплаты  труда и утверждении схем</w:t>
      </w:r>
      <w:r>
        <w:rPr>
          <w:rFonts w:ascii="Times New Roman" w:hAnsi="Times New Roman" w:cs="Times New Roman"/>
          <w:sz w:val="28"/>
          <w:szCs w:val="28"/>
        </w:rPr>
        <w:t xml:space="preserve"> </w:t>
      </w:r>
      <w:r w:rsidR="00916533">
        <w:rPr>
          <w:rFonts w:ascii="Times New Roman" w:hAnsi="Times New Roman" w:cs="Times New Roman"/>
          <w:sz w:val="28"/>
          <w:szCs w:val="28"/>
        </w:rPr>
        <w:t xml:space="preserve"> тарифных</w:t>
      </w:r>
      <w:r w:rsidR="00E650B8">
        <w:rPr>
          <w:rFonts w:ascii="Times New Roman" w:hAnsi="Times New Roman" w:cs="Times New Roman"/>
          <w:sz w:val="28"/>
          <w:szCs w:val="28"/>
        </w:rPr>
        <w:t xml:space="preserve"> разрядов работников образовательных организаций ( учреждений) и н</w:t>
      </w:r>
      <w:r w:rsidR="001D3BA2">
        <w:rPr>
          <w:rFonts w:ascii="Times New Roman" w:hAnsi="Times New Roman" w:cs="Times New Roman"/>
          <w:sz w:val="28"/>
          <w:szCs w:val="28"/>
        </w:rPr>
        <w:t>аучных организаций Луганской Народной  Р</w:t>
      </w:r>
      <w:r w:rsidR="00E650B8">
        <w:rPr>
          <w:rFonts w:ascii="Times New Roman" w:hAnsi="Times New Roman" w:cs="Times New Roman"/>
          <w:sz w:val="28"/>
          <w:szCs w:val="28"/>
        </w:rPr>
        <w:t>еспублики» п.5.2;</w:t>
      </w:r>
    </w:p>
    <w:p w:rsidR="00E650B8" w:rsidRDefault="00E650B8"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в) надбавки за престижность труда педагогическим работникам в размере 20%.</w:t>
      </w:r>
    </w:p>
    <w:p w:rsidR="00E650B8" w:rsidRDefault="00E650B8"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6.4.2.  Доплаты работникам:</w:t>
      </w:r>
    </w:p>
    <w:p w:rsidR="00E650B8" w:rsidRDefault="00E650B8"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а)  в размере до 50 процентов должностного оклада (тарифной ставки);</w:t>
      </w:r>
    </w:p>
    <w:p w:rsidR="00E650B8" w:rsidRDefault="00E650B8"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за выполнение обязанностей временно отсутствующих работников; </w:t>
      </w:r>
    </w:p>
    <w:p w:rsidR="00E650B8" w:rsidRDefault="00E650B8"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за  совмещение профессий ( должностей);</w:t>
      </w:r>
    </w:p>
    <w:p w:rsidR="00E650B8" w:rsidRDefault="00E650B8"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за расширение зоны обслуживания или увеличение  объема выполняемых работ</w:t>
      </w:r>
      <w:r w:rsidR="009C3DA6">
        <w:rPr>
          <w:rFonts w:ascii="Times New Roman" w:hAnsi="Times New Roman" w:cs="Times New Roman"/>
          <w:sz w:val="28"/>
          <w:szCs w:val="28"/>
        </w:rPr>
        <w:t xml:space="preserve"> </w:t>
      </w:r>
      <w:r>
        <w:rPr>
          <w:rFonts w:ascii="Times New Roman" w:hAnsi="Times New Roman" w:cs="Times New Roman"/>
          <w:sz w:val="28"/>
          <w:szCs w:val="28"/>
        </w:rPr>
        <w:t>( п.5.2., п.5.4.5. Отраслевое соглашение между МОН ЛНР и ПСРОН ЛНР на 2017 -2020г.г. от 26.09.2017г. № 4);</w:t>
      </w:r>
    </w:p>
    <w:p w:rsidR="009C3DA6" w:rsidRDefault="009C3DA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б)  за использование в работе дезинфицирующих средств, а также работникам, занятым уборкой туалетов, – в размере 10 процентов должностного (месячного) оклада ( без проведения при этом аттестации рабочих мест);</w:t>
      </w:r>
    </w:p>
    <w:p w:rsidR="009C3DA6" w:rsidRDefault="009C3DA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6.4.3. Осуществлять соответствующие доплаты руководящим работникам о</w:t>
      </w:r>
      <w:r w:rsidR="00B02D4A">
        <w:rPr>
          <w:rFonts w:ascii="Times New Roman" w:hAnsi="Times New Roman" w:cs="Times New Roman"/>
          <w:sz w:val="28"/>
          <w:szCs w:val="28"/>
        </w:rPr>
        <w:t>рганизаций (</w:t>
      </w:r>
      <w:r>
        <w:rPr>
          <w:rFonts w:ascii="Times New Roman" w:hAnsi="Times New Roman" w:cs="Times New Roman"/>
          <w:sz w:val="28"/>
          <w:szCs w:val="28"/>
        </w:rPr>
        <w:t>директору и его заместителям), осуществляющих образовательную деятельность, которые выполняют на основании норм действующего законодательства преподавательскую работу, при  возложении на них обяза</w:t>
      </w:r>
      <w:r w:rsidR="00B02D4A">
        <w:rPr>
          <w:rFonts w:ascii="Times New Roman" w:hAnsi="Times New Roman" w:cs="Times New Roman"/>
          <w:sz w:val="28"/>
          <w:szCs w:val="28"/>
        </w:rPr>
        <w:t>нностей, в случаях производственной необходимости, по заведованию соответствующими учебными кабинетами или классных руководителей ( п.5.4.4. Отраслевое   соглашение между МОН ЛНР и ПСРОН ЛНР на</w:t>
      </w:r>
      <w:r w:rsidR="00B02D4A" w:rsidRPr="00B02D4A">
        <w:rPr>
          <w:rFonts w:ascii="Times New Roman" w:hAnsi="Times New Roman" w:cs="Times New Roman"/>
          <w:sz w:val="28"/>
          <w:szCs w:val="28"/>
        </w:rPr>
        <w:t xml:space="preserve"> </w:t>
      </w:r>
      <w:r w:rsidR="00B02D4A">
        <w:rPr>
          <w:rFonts w:ascii="Times New Roman" w:hAnsi="Times New Roman" w:cs="Times New Roman"/>
          <w:sz w:val="28"/>
          <w:szCs w:val="28"/>
        </w:rPr>
        <w:t xml:space="preserve"> 2017 -2020г.г. от 26.09.2017г. № 4);</w:t>
      </w:r>
    </w:p>
    <w:p w:rsidR="00B02D4A" w:rsidRDefault="00B02D4A" w:rsidP="009C3DA6">
      <w:pPr>
        <w:pStyle w:val="a3"/>
        <w:spacing w:line="276" w:lineRule="auto"/>
        <w:jc w:val="both"/>
        <w:rPr>
          <w:rFonts w:ascii="Times New Roman" w:hAnsi="Times New Roman" w:cs="Times New Roman"/>
          <w:sz w:val="28"/>
          <w:szCs w:val="28"/>
        </w:rPr>
      </w:pPr>
    </w:p>
    <w:p w:rsidR="00B02D4A" w:rsidRDefault="00B02D4A"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доплаты  за особый характер работы – в размере до 25 процентов тарифной ставки за отработанное время.</w:t>
      </w:r>
    </w:p>
    <w:p w:rsidR="00B02D4A" w:rsidRDefault="00B02D4A"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6.4.4. Доплата за проверку тетрадей:</w:t>
      </w:r>
    </w:p>
    <w:p w:rsidR="00B02D4A" w:rsidRDefault="00B02D4A"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 – 4  классов – 15 %</w:t>
      </w:r>
    </w:p>
    <w:p w:rsidR="00B02D4A" w:rsidRDefault="00B02D4A"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 – 11 классов -  по русскому ( украинскому языку) – 10 %.</w:t>
      </w:r>
    </w:p>
    <w:p w:rsidR="00FE77DD" w:rsidRDefault="00FE77DD" w:rsidP="009C3DA6">
      <w:pPr>
        <w:pStyle w:val="a3"/>
        <w:spacing w:line="276" w:lineRule="auto"/>
        <w:jc w:val="both"/>
        <w:rPr>
          <w:rFonts w:ascii="Times New Roman" w:hAnsi="Times New Roman" w:cs="Times New Roman"/>
          <w:sz w:val="28"/>
          <w:szCs w:val="28"/>
        </w:rPr>
      </w:pPr>
    </w:p>
    <w:p w:rsidR="00B02D4A" w:rsidRDefault="00B02D4A"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6.4.5.</w:t>
      </w:r>
      <w:r w:rsidR="00FE77DD">
        <w:rPr>
          <w:rFonts w:ascii="Times New Roman" w:hAnsi="Times New Roman" w:cs="Times New Roman"/>
          <w:sz w:val="28"/>
          <w:szCs w:val="28"/>
        </w:rPr>
        <w:t xml:space="preserve"> Доплата за классное руководство:</w:t>
      </w:r>
    </w:p>
    <w:p w:rsidR="00FE77DD" w:rsidRDefault="00FE77DD"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 – 4 классов – 20%</w:t>
      </w:r>
    </w:p>
    <w:p w:rsidR="00FE77DD" w:rsidRDefault="00FE77DD"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5 – 11  классов – 25 %</w:t>
      </w:r>
    </w:p>
    <w:p w:rsidR="00FE77DD" w:rsidRDefault="00FE77DD" w:rsidP="009C3DA6">
      <w:pPr>
        <w:pStyle w:val="a3"/>
        <w:spacing w:line="276" w:lineRule="auto"/>
        <w:jc w:val="both"/>
        <w:rPr>
          <w:rFonts w:ascii="Times New Roman" w:hAnsi="Times New Roman" w:cs="Times New Roman"/>
          <w:sz w:val="28"/>
          <w:szCs w:val="28"/>
        </w:rPr>
      </w:pPr>
    </w:p>
    <w:p w:rsidR="00FE77DD" w:rsidRDefault="00FE77DD"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6.4.6. Доплата за заведование учебными кабинетами в размере 10 – 13 % тарифной ставки в случаях,  если оснащение кабинета соответствует нормативным  требованиям:</w:t>
      </w:r>
    </w:p>
    <w:p w:rsidR="00FE77DD" w:rsidRDefault="00FE77DD"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Не ограничивать типы и количество учебных кабинетов, за заведование которыми устанавливается доплата.</w:t>
      </w:r>
    </w:p>
    <w:p w:rsidR="00FE77DD" w:rsidRDefault="00FE77DD"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В случае, если на работника возложена заведование двумя  или более учебными кабинетами, проводят доплату  за каждый из них.</w:t>
      </w:r>
    </w:p>
    <w:p w:rsidR="00FE77DD" w:rsidRDefault="00FE77DD"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6.4.5. Проводить доплату:</w:t>
      </w:r>
    </w:p>
    <w:p w:rsidR="00FE77DD" w:rsidRDefault="00FE77DD"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педагогическим работникам за проведение внеклассной работы по физическому воспитанию в 5- 11 классах в размере 20 % должностного оклада;</w:t>
      </w:r>
    </w:p>
    <w:p w:rsidR="00FE77DD" w:rsidRDefault="00FE77DD"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учителям за заведование спортивными залами в размере 10 % ставки заработной платы;</w:t>
      </w:r>
    </w:p>
    <w:p w:rsidR="00FE77DD" w:rsidRDefault="00D858A4"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лаборантам</w:t>
      </w:r>
      <w:r w:rsidR="00FE77DD">
        <w:rPr>
          <w:rFonts w:ascii="Times New Roman" w:hAnsi="Times New Roman" w:cs="Times New Roman"/>
          <w:sz w:val="28"/>
          <w:szCs w:val="28"/>
        </w:rPr>
        <w:t>, которые одновременно выполняют обязанности лаборантов физических и химических кабинетов – 5% должностного оклада за каждый кабинет при условии, что в штате этих школ не были предусмотрены должности лаборантов.</w:t>
      </w:r>
    </w:p>
    <w:p w:rsidR="00FE77DD" w:rsidRDefault="00FE77DD"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Указанные доплаты проводить из фонда экономии заработной платы, по обязательному согласованию  с профсоюзным комитетом.</w:t>
      </w:r>
    </w:p>
    <w:p w:rsidR="00FE77DD" w:rsidRDefault="00FE77DD"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6.4.6. Обеспечивать оплату труда </w:t>
      </w:r>
      <w:r w:rsidR="00D858A4">
        <w:rPr>
          <w:rFonts w:ascii="Times New Roman" w:hAnsi="Times New Roman" w:cs="Times New Roman"/>
          <w:sz w:val="28"/>
          <w:szCs w:val="28"/>
        </w:rPr>
        <w:t>работников учреждения за замену любых категорий временно отсутствующих работников.</w:t>
      </w:r>
    </w:p>
    <w:p w:rsidR="00D858A4" w:rsidRDefault="00D858A4"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6.4.7. Почасовую оплату труда педагогических работников осуществлять только в случаях:</w:t>
      </w:r>
    </w:p>
    <w:p w:rsidR="00D858A4" w:rsidRDefault="00D858A4"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замены временно отсутствующих работников, которая продолжается не менее двух месяцев;</w:t>
      </w:r>
    </w:p>
    <w:p w:rsidR="00D858A4" w:rsidRDefault="00D858A4"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оплата труда работников других учреждений и организаций, привлекаемых к педагогической работе.</w:t>
      </w:r>
    </w:p>
    <w:p w:rsidR="00D858A4" w:rsidRDefault="00D858A4"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При замене временно отсутствующих педагогических работников, которая продолжается более  двух месяцев, оплату осуществлять по тарификации с первого дня замены за все время фактического выполнения работы.</w:t>
      </w:r>
    </w:p>
    <w:p w:rsidR="00FE77DD" w:rsidRDefault="00D858A4"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6.4.8. Осуществлять оплату труда в случаях, когда занятие не проводятся по независящим от работникам причинам (неблагоприятные  метеорологические условия, карантин  и др.) из расчета заработной платы, установленной при тарификации, при условии выполнения работником другой организационно- педагогической работы в соответствии с его функциональными обязанностями ( Приложение № 1).</w:t>
      </w:r>
    </w:p>
    <w:p w:rsidR="00D858A4" w:rsidRDefault="00D858A4"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6.4.9. За время работы в период каникул осуществлять оплату труда педагогических и других работников, которым разрешено вести  преподавательскую работу, из расчета заработной платы, установленной при тарификации, предшествовавшей началу каникул.</w:t>
      </w:r>
    </w:p>
    <w:p w:rsidR="00B13856" w:rsidRDefault="00B1385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6.4.10. За время простоя, вызванного возникновением не по вине работника производственной ситуации, опасной для жизни или здоровья работника и людей, которые его окружают, и окружающей среды, за работником сохраняется средний заработок.</w:t>
      </w:r>
    </w:p>
    <w:p w:rsidR="00B13856" w:rsidRDefault="00B1385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6.4.11. Сверхурочную работу оплачивать в двойном размере, начиная с первого часа.</w:t>
      </w:r>
    </w:p>
    <w:p w:rsidR="00B13856" w:rsidRDefault="00B1385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6.4.12. Обеспечить своевременное и правильное установление и выплату работникам заработной платы с учетом изменения размера минимальной заработной платы, образования, стажа работы, квалификационной категории, почетных званий и др.</w:t>
      </w:r>
    </w:p>
    <w:p w:rsidR="00B13856" w:rsidRDefault="00B1385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При изменении размеров тарифных ставок и должностных окладов  без промедления выдавать приказы о проведении соответствующих перерасчетов.</w:t>
      </w:r>
    </w:p>
    <w:p w:rsidR="000109F0" w:rsidRDefault="000109F0"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6.4.13. За  работу во  вредных условиях труда проводить доплаты к тарифным ставкам и должностным окладам в</w:t>
      </w:r>
      <w:r w:rsidR="002E0FF6">
        <w:rPr>
          <w:rFonts w:ascii="Times New Roman" w:hAnsi="Times New Roman" w:cs="Times New Roman"/>
          <w:sz w:val="28"/>
          <w:szCs w:val="28"/>
        </w:rPr>
        <w:t xml:space="preserve"> размере 10 % тарифной ставки (</w:t>
      </w:r>
      <w:r>
        <w:rPr>
          <w:rFonts w:ascii="Times New Roman" w:hAnsi="Times New Roman" w:cs="Times New Roman"/>
          <w:sz w:val="28"/>
          <w:szCs w:val="28"/>
        </w:rPr>
        <w:t>должностного оклада). Оценку условий труда на каждом  рабочем месте осуществлять на основании аттестации рабочих мест.</w:t>
      </w:r>
    </w:p>
    <w:p w:rsidR="000109F0" w:rsidRDefault="000109F0"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6.6. Обеспечить  выплату  помощи  на оздоровление  педагогическим работникам  и  библиотекарям  в  размере  месячного   должностного  оклада (ставки  заработной платы) при предоставлении ежегодных  отпусков ( ст.45 закона  « Об образовании»);</w:t>
      </w:r>
    </w:p>
    <w:p w:rsidR="000109F0" w:rsidRDefault="000109F0"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6.7. Информировать работников при каждой выплате заработной платы в письменной форме по </w:t>
      </w:r>
      <w:r w:rsidR="00165C55">
        <w:rPr>
          <w:rFonts w:ascii="Times New Roman" w:hAnsi="Times New Roman" w:cs="Times New Roman"/>
          <w:sz w:val="28"/>
          <w:szCs w:val="28"/>
        </w:rPr>
        <w:t>видам выплат, размеров</w:t>
      </w:r>
      <w:r w:rsidR="002E0FF6">
        <w:rPr>
          <w:rFonts w:ascii="Times New Roman" w:hAnsi="Times New Roman" w:cs="Times New Roman"/>
          <w:sz w:val="28"/>
          <w:szCs w:val="28"/>
        </w:rPr>
        <w:t>, оснований для осуществления соответствующих удержаний</w:t>
      </w:r>
      <w:r w:rsidR="00165C55">
        <w:rPr>
          <w:rFonts w:ascii="Times New Roman" w:hAnsi="Times New Roman" w:cs="Times New Roman"/>
          <w:sz w:val="28"/>
          <w:szCs w:val="28"/>
        </w:rPr>
        <w:t xml:space="preserve"> и сумм, подлежащих к выплате (</w:t>
      </w:r>
      <w:r w:rsidR="002E0FF6">
        <w:rPr>
          <w:rFonts w:ascii="Times New Roman" w:hAnsi="Times New Roman" w:cs="Times New Roman"/>
          <w:sz w:val="28"/>
          <w:szCs w:val="28"/>
        </w:rPr>
        <w:t>ст.157 ТК ЛНР).</w:t>
      </w:r>
      <w:r>
        <w:rPr>
          <w:rFonts w:ascii="Times New Roman" w:hAnsi="Times New Roman" w:cs="Times New Roman"/>
          <w:sz w:val="28"/>
          <w:szCs w:val="28"/>
        </w:rPr>
        <w:t xml:space="preserve"> </w:t>
      </w:r>
    </w:p>
    <w:p w:rsidR="002E0FF6" w:rsidRDefault="002E0FF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6.8.</w:t>
      </w:r>
      <w:r w:rsidR="001D3BA2">
        <w:rPr>
          <w:rFonts w:ascii="Times New Roman" w:hAnsi="Times New Roman" w:cs="Times New Roman"/>
          <w:sz w:val="28"/>
          <w:szCs w:val="28"/>
        </w:rPr>
        <w:t xml:space="preserve"> </w:t>
      </w:r>
      <w:r>
        <w:rPr>
          <w:rFonts w:ascii="Times New Roman" w:hAnsi="Times New Roman" w:cs="Times New Roman"/>
          <w:sz w:val="28"/>
          <w:szCs w:val="28"/>
        </w:rPr>
        <w:t xml:space="preserve">Предоставлять работникам материальную помощь, в том числе на оздоровление, в сумме не более чем один должностной оклад в год, кроме материальной помощи на погребение ( п.7.2. постановления </w:t>
      </w:r>
      <w:r w:rsidR="001D3BA2">
        <w:rPr>
          <w:rFonts w:ascii="Times New Roman" w:hAnsi="Times New Roman" w:cs="Times New Roman"/>
          <w:sz w:val="28"/>
          <w:szCs w:val="28"/>
        </w:rPr>
        <w:t xml:space="preserve">Правительства  Луганской  Народной  Республики  от  «08» ноября 2019 года № 685/19 «Об  упорядочении  условий  оплаты  труда и утверждении схем  тарифных разрядов работников образовательных организаций ( учреждений) и научных организаций Луганской Народной Республики» (ст. 5.4.11 </w:t>
      </w:r>
      <w:r w:rsidR="00165C55">
        <w:rPr>
          <w:rFonts w:ascii="Times New Roman" w:hAnsi="Times New Roman" w:cs="Times New Roman"/>
          <w:sz w:val="28"/>
          <w:szCs w:val="28"/>
        </w:rPr>
        <w:t xml:space="preserve"> Отраслевого соглашения МОН ЛНР и ПРОН ЛНР от 26.09.2017 г. № 4).</w:t>
      </w:r>
    </w:p>
    <w:p w:rsidR="00165C55" w:rsidRDefault="00165C5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6.9. Премирование </w:t>
      </w:r>
      <w:r w:rsidR="008B1BC4">
        <w:rPr>
          <w:rFonts w:ascii="Times New Roman" w:hAnsi="Times New Roman" w:cs="Times New Roman"/>
          <w:sz w:val="28"/>
          <w:szCs w:val="28"/>
        </w:rPr>
        <w:t xml:space="preserve"> </w:t>
      </w:r>
      <w:r>
        <w:rPr>
          <w:rFonts w:ascii="Times New Roman" w:hAnsi="Times New Roman" w:cs="Times New Roman"/>
          <w:sz w:val="28"/>
          <w:szCs w:val="28"/>
        </w:rPr>
        <w:t xml:space="preserve">руководителей </w:t>
      </w:r>
      <w:r w:rsidR="008B1BC4">
        <w:rPr>
          <w:rFonts w:ascii="Times New Roman" w:hAnsi="Times New Roman" w:cs="Times New Roman"/>
          <w:sz w:val="28"/>
          <w:szCs w:val="28"/>
        </w:rPr>
        <w:t xml:space="preserve"> </w:t>
      </w:r>
      <w:r>
        <w:rPr>
          <w:rFonts w:ascii="Times New Roman" w:hAnsi="Times New Roman" w:cs="Times New Roman"/>
          <w:sz w:val="28"/>
          <w:szCs w:val="28"/>
        </w:rPr>
        <w:t>государственных</w:t>
      </w:r>
      <w:r w:rsidR="008B1BC4">
        <w:rPr>
          <w:rFonts w:ascii="Times New Roman" w:hAnsi="Times New Roman" w:cs="Times New Roman"/>
          <w:sz w:val="28"/>
          <w:szCs w:val="28"/>
        </w:rPr>
        <w:t xml:space="preserve"> </w:t>
      </w:r>
      <w:r>
        <w:rPr>
          <w:rFonts w:ascii="Times New Roman" w:hAnsi="Times New Roman" w:cs="Times New Roman"/>
          <w:sz w:val="28"/>
          <w:szCs w:val="28"/>
        </w:rPr>
        <w:t xml:space="preserve"> учреждений</w:t>
      </w:r>
      <w:r w:rsidR="008B1BC4" w:rsidRPr="008B1BC4">
        <w:rPr>
          <w:rFonts w:ascii="Times New Roman" w:hAnsi="Times New Roman" w:cs="Times New Roman"/>
          <w:sz w:val="28"/>
          <w:szCs w:val="28"/>
        </w:rPr>
        <w:t xml:space="preserve"> </w:t>
      </w:r>
      <w:r w:rsidR="008B1BC4">
        <w:rPr>
          <w:rFonts w:ascii="Times New Roman" w:hAnsi="Times New Roman" w:cs="Times New Roman"/>
          <w:sz w:val="28"/>
          <w:szCs w:val="28"/>
        </w:rPr>
        <w:t xml:space="preserve"> Луганской  Народной  Республики отдельных отраслей бюджетной сферы, установления им надбавок и доплат к должностным окладам, оказание материальной  помощи  осуществляется по решению вышестоящего органах  в пределах имеющихся средств на оплату труда (п.7.3.постановления Правительства  Луганской   Народной  Республики от «08» ноября 2019 года  № 685\19 « Об упорядочении условий оплаты труда и утверждении  схем тарифных разрядов работников образовательных организаций ( учреждений) и  научных организаций Луганской  Народной Республики»).</w:t>
      </w:r>
    </w:p>
    <w:p w:rsidR="008B1BC4" w:rsidRDefault="008B1BC4"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6.10. Утверждать порядок и размеры премирования сотрудников в соответствии с их личным вкладом в общие результаты работы, в пределах средств на оплату труда</w:t>
      </w:r>
      <w:r w:rsidR="00925866">
        <w:rPr>
          <w:rFonts w:ascii="Times New Roman" w:hAnsi="Times New Roman" w:cs="Times New Roman"/>
          <w:sz w:val="28"/>
          <w:szCs w:val="28"/>
        </w:rPr>
        <w:t xml:space="preserve"> (п.7.3.постановления Правительства  Луганской   </w:t>
      </w:r>
      <w:r w:rsidR="00925866">
        <w:rPr>
          <w:rFonts w:ascii="Times New Roman" w:hAnsi="Times New Roman" w:cs="Times New Roman"/>
          <w:sz w:val="28"/>
          <w:szCs w:val="28"/>
        </w:rPr>
        <w:lastRenderedPageBreak/>
        <w:t>Народной  Республики от «08» ноября 2019 года  № 685\19 « Об упорядочении условий оплаты труда и утверждении  схем тарифных разрядов работников образовательных организаций  (учреждений) и  научных организаций Луганской  Народной Республики»).</w:t>
      </w:r>
    </w:p>
    <w:p w:rsidR="00925866" w:rsidRDefault="0092586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6.11. Профсоюзный комитет ГОУ ЛНР  « Брянковская СШ № 4 обязуется:</w:t>
      </w:r>
    </w:p>
    <w:p w:rsidR="00925866" w:rsidRDefault="0092586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6.11.1. Осуществлять контроль  за соблюдением законодательства об оплате труда.</w:t>
      </w:r>
    </w:p>
    <w:p w:rsidR="00925866" w:rsidRDefault="0092586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6.11.2. Содействовать в предоставлении работникам необходимой  консультативной помощи по вопросам оплаты труда.</w:t>
      </w:r>
    </w:p>
    <w:p w:rsidR="00925866" w:rsidRDefault="0092586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6.11.3. Инициировать вопрос о привлечении к дисциплинарной, административной, материальной ответственности  в соответствии с действующим законодательством лиц, виновных в невыполнении требований  законодательства об оплате труда,   условий настоящего коллективного договора,  которые касаются оплаты труда.</w:t>
      </w:r>
    </w:p>
    <w:p w:rsidR="00925866" w:rsidRDefault="0092586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6.11.4. Представлять интересы работника при рассмотрении его трудового спора об оплате труда в комиссии по трудовым спорам.</w:t>
      </w:r>
    </w:p>
    <w:p w:rsidR="00925866" w:rsidRDefault="0092586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6.11.5. Представлять по просьбе</w:t>
      </w:r>
      <w:r w:rsidR="00901146">
        <w:rPr>
          <w:rFonts w:ascii="Times New Roman" w:hAnsi="Times New Roman" w:cs="Times New Roman"/>
          <w:sz w:val="28"/>
          <w:szCs w:val="28"/>
        </w:rPr>
        <w:t xml:space="preserve"> работника его интересы по оплате труда  в суде.</w:t>
      </w:r>
    </w:p>
    <w:p w:rsidR="00901146" w:rsidRDefault="0090114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6.11.6. Обращаться в суд с заявлениями по защите трудовых прав и интересов членов профсоюза.</w:t>
      </w:r>
    </w:p>
    <w:p w:rsidR="00901146" w:rsidRDefault="0090114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6.12.7. Обращаться в прокуратуру при наличии нарушений законности для проверки им выполнения законов по заявлениям граждан и иной  информации.</w:t>
      </w:r>
    </w:p>
    <w:p w:rsidR="00901146" w:rsidRDefault="00901146" w:rsidP="009C3DA6">
      <w:pPr>
        <w:pStyle w:val="a3"/>
        <w:spacing w:line="276" w:lineRule="auto"/>
        <w:jc w:val="both"/>
        <w:rPr>
          <w:rFonts w:ascii="Times New Roman" w:hAnsi="Times New Roman" w:cs="Times New Roman"/>
          <w:sz w:val="28"/>
          <w:szCs w:val="28"/>
        </w:rPr>
      </w:pPr>
    </w:p>
    <w:p w:rsidR="00901146" w:rsidRDefault="0090114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6.11.8. Информировать о фактах нарушений об оплате труда государственную инспекцию труда.</w:t>
      </w:r>
    </w:p>
    <w:p w:rsidR="00901146" w:rsidRDefault="00901146"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6.11.9. Требовать привлечения к ответственности должностных лиц, виновных в нарушении законодательства об </w:t>
      </w:r>
      <w:r w:rsidR="00D24521">
        <w:rPr>
          <w:rFonts w:ascii="Times New Roman" w:hAnsi="Times New Roman" w:cs="Times New Roman"/>
          <w:sz w:val="28"/>
          <w:szCs w:val="28"/>
        </w:rPr>
        <w:t xml:space="preserve"> оплате труда.</w:t>
      </w:r>
    </w:p>
    <w:p w:rsidR="00D24521" w:rsidRDefault="00D24521" w:rsidP="009C3DA6">
      <w:pPr>
        <w:pStyle w:val="a3"/>
        <w:spacing w:line="276" w:lineRule="auto"/>
        <w:jc w:val="both"/>
        <w:rPr>
          <w:rFonts w:ascii="Times New Roman" w:hAnsi="Times New Roman" w:cs="Times New Roman"/>
          <w:sz w:val="28"/>
          <w:szCs w:val="28"/>
        </w:rPr>
      </w:pPr>
    </w:p>
    <w:p w:rsidR="00D24521" w:rsidRDefault="00D24521"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6.12. Руководитель  и профсоюзный комитет совместно обязуются:</w:t>
      </w:r>
    </w:p>
    <w:p w:rsidR="00D24521" w:rsidRDefault="00D24521"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своевременно информировать трудовой коллектив о нормативных актах по вопросам заработной платы, льготам, пенсионному обеспечению, а также обеспечить гласность условий труда, порядка выплаты доплат, надбавок, вознаграждений, премий, иных поощрительных или компенсационных выплат.</w:t>
      </w:r>
    </w:p>
    <w:p w:rsidR="00D24521" w:rsidRDefault="00D24521" w:rsidP="009C3DA6">
      <w:pPr>
        <w:pStyle w:val="a3"/>
        <w:spacing w:line="276" w:lineRule="auto"/>
        <w:jc w:val="both"/>
        <w:rPr>
          <w:rFonts w:ascii="Times New Roman" w:hAnsi="Times New Roman" w:cs="Times New Roman"/>
          <w:sz w:val="28"/>
          <w:szCs w:val="28"/>
        </w:rPr>
      </w:pPr>
    </w:p>
    <w:p w:rsidR="00D24521" w:rsidRDefault="00D24521" w:rsidP="009C3DA6">
      <w:pPr>
        <w:pStyle w:val="a3"/>
        <w:spacing w:line="276" w:lineRule="auto"/>
        <w:jc w:val="both"/>
        <w:rPr>
          <w:rFonts w:ascii="Times New Roman" w:hAnsi="Times New Roman" w:cs="Times New Roman"/>
          <w:sz w:val="28"/>
          <w:szCs w:val="28"/>
        </w:rPr>
      </w:pPr>
    </w:p>
    <w:p w:rsidR="00D24521" w:rsidRDefault="00D24521" w:rsidP="009C3DA6">
      <w:pPr>
        <w:pStyle w:val="a3"/>
        <w:spacing w:line="276" w:lineRule="auto"/>
        <w:jc w:val="both"/>
        <w:rPr>
          <w:rFonts w:ascii="Times New Roman" w:hAnsi="Times New Roman" w:cs="Times New Roman"/>
          <w:sz w:val="28"/>
          <w:szCs w:val="28"/>
        </w:rPr>
      </w:pPr>
    </w:p>
    <w:p w:rsidR="00D24521" w:rsidRDefault="00D24521" w:rsidP="009C3DA6">
      <w:pPr>
        <w:pStyle w:val="a3"/>
        <w:spacing w:line="276" w:lineRule="auto"/>
        <w:jc w:val="both"/>
        <w:rPr>
          <w:rFonts w:ascii="Times New Roman" w:hAnsi="Times New Roman" w:cs="Times New Roman"/>
          <w:sz w:val="28"/>
          <w:szCs w:val="28"/>
        </w:rPr>
      </w:pPr>
    </w:p>
    <w:p w:rsidR="00D24521" w:rsidRDefault="00D24521"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7. Социально – трудовые льготы, гарантии, компенсации</w:t>
      </w:r>
    </w:p>
    <w:p w:rsidR="00D24521" w:rsidRDefault="00D24521" w:rsidP="009C3DA6">
      <w:pPr>
        <w:pStyle w:val="a3"/>
        <w:spacing w:line="276" w:lineRule="auto"/>
        <w:jc w:val="both"/>
        <w:rPr>
          <w:rFonts w:ascii="Times New Roman" w:hAnsi="Times New Roman" w:cs="Times New Roman"/>
          <w:sz w:val="28"/>
          <w:szCs w:val="28"/>
        </w:rPr>
      </w:pPr>
    </w:p>
    <w:p w:rsidR="00D24521" w:rsidRDefault="00D24521"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7.1. Руководитель обязуется:</w:t>
      </w:r>
    </w:p>
    <w:p w:rsidR="00D24521" w:rsidRDefault="001B4C59"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7.1.1.С</w:t>
      </w:r>
      <w:r w:rsidR="00D24521">
        <w:rPr>
          <w:rFonts w:ascii="Times New Roman" w:hAnsi="Times New Roman" w:cs="Times New Roman"/>
          <w:sz w:val="28"/>
          <w:szCs w:val="28"/>
        </w:rPr>
        <w:t>одействовать</w:t>
      </w:r>
      <w:r>
        <w:rPr>
          <w:rFonts w:ascii="Times New Roman" w:hAnsi="Times New Roman" w:cs="Times New Roman"/>
          <w:sz w:val="28"/>
          <w:szCs w:val="28"/>
        </w:rPr>
        <w:t xml:space="preserve"> в предоставлении педагогическим работникам, состоящим  на учете в качестве нуждаю</w:t>
      </w:r>
      <w:r w:rsidR="00424593">
        <w:rPr>
          <w:rFonts w:ascii="Times New Roman" w:hAnsi="Times New Roman" w:cs="Times New Roman"/>
          <w:sz w:val="28"/>
          <w:szCs w:val="28"/>
        </w:rPr>
        <w:t>щихся в жилых помещениях, вне очереди жилых помещений по договорам социального найма, специализированного жилищного фонда.</w:t>
      </w:r>
    </w:p>
    <w:p w:rsidR="00424593" w:rsidRDefault="004245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7.1.2. Способствовать работникам в назначении им пенсии за выслугу лет и по возрасту.</w:t>
      </w:r>
    </w:p>
    <w:p w:rsidR="00424593" w:rsidRDefault="004245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7.1.3. В случае заболевания педагогических работников, которое делает невозможным выполнении ими профессиональных обязанностей и ограничивает пребывание в детском  коллективе, сохранять за ними рабочее место и среднемесячный заработок.</w:t>
      </w:r>
    </w:p>
    <w:p w:rsidR="00424593" w:rsidRDefault="004245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7.1.4. Предоставлять </w:t>
      </w:r>
      <w:r w:rsidR="00F420A9">
        <w:rPr>
          <w:rFonts w:ascii="Times New Roman" w:hAnsi="Times New Roman" w:cs="Times New Roman"/>
          <w:sz w:val="28"/>
          <w:szCs w:val="28"/>
        </w:rPr>
        <w:t xml:space="preserve"> </w:t>
      </w:r>
      <w:r>
        <w:rPr>
          <w:rFonts w:ascii="Times New Roman" w:hAnsi="Times New Roman" w:cs="Times New Roman"/>
          <w:sz w:val="28"/>
          <w:szCs w:val="28"/>
        </w:rPr>
        <w:t xml:space="preserve">работникам, </w:t>
      </w:r>
      <w:r w:rsidR="00BA12B5">
        <w:rPr>
          <w:rFonts w:ascii="Times New Roman" w:hAnsi="Times New Roman" w:cs="Times New Roman"/>
          <w:sz w:val="28"/>
          <w:szCs w:val="28"/>
        </w:rPr>
        <w:t xml:space="preserve"> </w:t>
      </w:r>
      <w:r>
        <w:rPr>
          <w:rFonts w:ascii="Times New Roman" w:hAnsi="Times New Roman" w:cs="Times New Roman"/>
          <w:sz w:val="28"/>
          <w:szCs w:val="28"/>
        </w:rPr>
        <w:t>включая педагогических, в пределах фонда заработной</w:t>
      </w:r>
      <w:r w:rsidR="00BA12B5">
        <w:rPr>
          <w:rFonts w:ascii="Times New Roman" w:hAnsi="Times New Roman" w:cs="Times New Roman"/>
          <w:sz w:val="28"/>
          <w:szCs w:val="28"/>
        </w:rPr>
        <w:t xml:space="preserve"> </w:t>
      </w:r>
      <w:r>
        <w:rPr>
          <w:rFonts w:ascii="Times New Roman" w:hAnsi="Times New Roman" w:cs="Times New Roman"/>
          <w:sz w:val="28"/>
          <w:szCs w:val="28"/>
        </w:rPr>
        <w:t xml:space="preserve"> платы в соответствии со сметой:</w:t>
      </w:r>
    </w:p>
    <w:p w:rsidR="00424593" w:rsidRDefault="004245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Материальную помощь на оздоровление;</w:t>
      </w:r>
    </w:p>
    <w:p w:rsidR="00424593" w:rsidRDefault="004245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Материальную помощь на погребение;</w:t>
      </w:r>
    </w:p>
    <w:p w:rsidR="00424593" w:rsidRDefault="004245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Возможность выплаты материальной помощи на оздоровление непедагогичным  работникам определять перед предоставлением им ежегодного отпуска по согласованию с профсоюзным комитетом</w:t>
      </w:r>
      <w:r w:rsidR="00BA12B5">
        <w:rPr>
          <w:rFonts w:ascii="Times New Roman" w:hAnsi="Times New Roman" w:cs="Times New Roman"/>
          <w:sz w:val="28"/>
          <w:szCs w:val="28"/>
        </w:rPr>
        <w:t xml:space="preserve"> , с учетом при этом имеющихся собственных средств на эти цели, в том числе за счет экономии фонда заработной платы.</w:t>
      </w:r>
    </w:p>
    <w:p w:rsidR="00BA12B5" w:rsidRDefault="00BA12B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7.1.5. использовать средства общего и специального фондов по назначению в соответствии с действующим законодательством. Не допускать изъятие средств на погашение выплат, которые должны производиться за счет общего фонда.</w:t>
      </w:r>
    </w:p>
    <w:p w:rsidR="00BA12B5" w:rsidRDefault="00BA12B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7.1.6. Обеспечить правовое обучение работников с привлечением специалистов правозащитных и других органов в области права. Оформить уголки( стенды) правовых знаний.</w:t>
      </w:r>
    </w:p>
    <w:p w:rsidR="00BA12B5" w:rsidRDefault="00BA12B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7.1.7. Организовать для педагогов во время каникул краткосрочные курсы, семинары, конференции по вопросам законодательства об образовании, содержания образования, передового педагогического опыта.</w:t>
      </w:r>
    </w:p>
    <w:p w:rsidR="00BA12B5" w:rsidRDefault="00BA12B5" w:rsidP="009C3DA6">
      <w:pPr>
        <w:pStyle w:val="a3"/>
        <w:spacing w:line="276" w:lineRule="auto"/>
        <w:jc w:val="both"/>
        <w:rPr>
          <w:rFonts w:ascii="Times New Roman" w:hAnsi="Times New Roman" w:cs="Times New Roman"/>
          <w:sz w:val="28"/>
          <w:szCs w:val="28"/>
        </w:rPr>
      </w:pPr>
    </w:p>
    <w:p w:rsidR="00BA12B5" w:rsidRDefault="00BA12B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7.2. Профком ГОУ ЛНР «Брянковская СШ № 4 обязуется:</w:t>
      </w:r>
    </w:p>
    <w:p w:rsidR="00BA12B5" w:rsidRDefault="00BA12B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7.2.1. Организовать оказание помощи в решении бытовых проблем пенсионерам</w:t>
      </w:r>
      <w:r w:rsidR="004321A5">
        <w:rPr>
          <w:rFonts w:ascii="Times New Roman" w:hAnsi="Times New Roman" w:cs="Times New Roman"/>
          <w:sz w:val="28"/>
          <w:szCs w:val="28"/>
        </w:rPr>
        <w:t xml:space="preserve"> ,</w:t>
      </w:r>
      <w:r>
        <w:rPr>
          <w:rFonts w:ascii="Times New Roman" w:hAnsi="Times New Roman" w:cs="Times New Roman"/>
          <w:sz w:val="28"/>
          <w:szCs w:val="28"/>
        </w:rPr>
        <w:t xml:space="preserve"> находящимся  на учете в профсоюзных организациях.</w:t>
      </w:r>
    </w:p>
    <w:p w:rsidR="00BA12B5" w:rsidRDefault="00BA12B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7.2.2. Способствовать в организации санаторно</w:t>
      </w:r>
      <w:r w:rsidR="004321A5">
        <w:rPr>
          <w:rFonts w:ascii="Times New Roman" w:hAnsi="Times New Roman" w:cs="Times New Roman"/>
          <w:sz w:val="28"/>
          <w:szCs w:val="28"/>
        </w:rPr>
        <w:t xml:space="preserve"> </w:t>
      </w:r>
      <w:r>
        <w:rPr>
          <w:rFonts w:ascii="Times New Roman" w:hAnsi="Times New Roman" w:cs="Times New Roman"/>
          <w:sz w:val="28"/>
          <w:szCs w:val="28"/>
        </w:rPr>
        <w:t>- куро</w:t>
      </w:r>
      <w:r w:rsidR="004321A5">
        <w:rPr>
          <w:rFonts w:ascii="Times New Roman" w:hAnsi="Times New Roman" w:cs="Times New Roman"/>
          <w:sz w:val="28"/>
          <w:szCs w:val="28"/>
        </w:rPr>
        <w:t>р</w:t>
      </w:r>
      <w:r>
        <w:rPr>
          <w:rFonts w:ascii="Times New Roman" w:hAnsi="Times New Roman" w:cs="Times New Roman"/>
          <w:sz w:val="28"/>
          <w:szCs w:val="28"/>
        </w:rPr>
        <w:t>тного лечения, отдыха членов Профсоюза и их семей.</w:t>
      </w:r>
      <w:r w:rsidR="004321A5">
        <w:rPr>
          <w:rFonts w:ascii="Times New Roman" w:hAnsi="Times New Roman" w:cs="Times New Roman"/>
          <w:sz w:val="28"/>
          <w:szCs w:val="28"/>
        </w:rPr>
        <w:t xml:space="preserve"> Добиваться выделение путевок для лечения в первоочередном порядке тем, кто часто  и длительно  болеет, хронически </w:t>
      </w:r>
      <w:r w:rsidR="004321A5">
        <w:rPr>
          <w:rFonts w:ascii="Times New Roman" w:hAnsi="Times New Roman" w:cs="Times New Roman"/>
          <w:sz w:val="28"/>
          <w:szCs w:val="28"/>
        </w:rPr>
        <w:lastRenderedPageBreak/>
        <w:t>больным, тем, кто находится на диспансерном учете при наличии соответствующих документов.</w:t>
      </w:r>
    </w:p>
    <w:p w:rsidR="004321A5" w:rsidRDefault="004321A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7.2.3. Обеспечить проведение « дней здоровья», выезда на природу.</w:t>
      </w:r>
    </w:p>
    <w:p w:rsidR="004321A5" w:rsidRDefault="004321A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7.2.4. Организовать семейные вечера, вечера отдыха, посвященные профессиональным, государственным  праздникам и др.</w:t>
      </w:r>
    </w:p>
    <w:p w:rsidR="004321A5" w:rsidRDefault="004321A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7.2.5. Проводить Дни чествования пожилых людей с приглашением на праздник ветеранов труда.</w:t>
      </w:r>
    </w:p>
    <w:p w:rsidR="004321A5" w:rsidRDefault="004321A5" w:rsidP="009C3DA6">
      <w:pPr>
        <w:pStyle w:val="a3"/>
        <w:spacing w:line="276" w:lineRule="auto"/>
        <w:jc w:val="both"/>
        <w:rPr>
          <w:rFonts w:ascii="Times New Roman" w:hAnsi="Times New Roman" w:cs="Times New Roman"/>
          <w:sz w:val="28"/>
          <w:szCs w:val="28"/>
        </w:rPr>
      </w:pPr>
    </w:p>
    <w:p w:rsidR="004321A5" w:rsidRDefault="004321A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8.Охрана труда и здоровья.</w:t>
      </w:r>
    </w:p>
    <w:p w:rsidR="004321A5" w:rsidRDefault="004321A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8.1. Руководитель обязуется:</w:t>
      </w:r>
    </w:p>
    <w:p w:rsidR="004321A5" w:rsidRDefault="004321A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8.1. В целях обеспечения каждого работника здоровыми и безопасными условиями труда, соблюдение требований охраны труда, осуществления контроля  за  их выполнением Работодатель:</w:t>
      </w:r>
    </w:p>
    <w:p w:rsidR="004321A5" w:rsidRDefault="004321A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8.1.1. обязан:</w:t>
      </w:r>
    </w:p>
    <w:p w:rsidR="004321A5" w:rsidRDefault="004321A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и трудовых договоров;</w:t>
      </w:r>
    </w:p>
    <w:p w:rsidR="004321A5" w:rsidRDefault="004321A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предоставлять работникам работу, обусловленную трудовым договором;</w:t>
      </w:r>
    </w:p>
    <w:p w:rsidR="004321A5" w:rsidRDefault="004321A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обеспечивать безопасность и условие труда, соответствующие государственным и нормативным требованиям охраны труда;</w:t>
      </w:r>
    </w:p>
    <w:p w:rsidR="004321A5" w:rsidRDefault="004321A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обеспечивать работников оборудованием, инструментами, технической докум</w:t>
      </w:r>
      <w:r w:rsidR="008E6F50">
        <w:rPr>
          <w:rFonts w:ascii="Times New Roman" w:hAnsi="Times New Roman" w:cs="Times New Roman"/>
          <w:sz w:val="28"/>
          <w:szCs w:val="28"/>
        </w:rPr>
        <w:t>ентацией и иными средствами , нео</w:t>
      </w:r>
      <w:r>
        <w:rPr>
          <w:rFonts w:ascii="Times New Roman" w:hAnsi="Times New Roman" w:cs="Times New Roman"/>
          <w:sz w:val="28"/>
          <w:szCs w:val="28"/>
        </w:rPr>
        <w:t>бходимыми для использования ими трудовых обязанностей.</w:t>
      </w:r>
    </w:p>
    <w:p w:rsidR="00BA12B5" w:rsidRDefault="008E6F50"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предоставлять представителям работников полную и достоверную информацию, необходимую для разработки соглашения  по улучшению условий и охраны труда и контроля  за его выполнением;</w:t>
      </w:r>
    </w:p>
    <w:p w:rsidR="008E6F50" w:rsidRDefault="008E6F50"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490AC2" w:rsidRDefault="008E6F50"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рассматривать представление соответствующих профсоюзных органов о выявленных на</w:t>
      </w:r>
      <w:r w:rsidR="00490AC2">
        <w:rPr>
          <w:rFonts w:ascii="Times New Roman" w:hAnsi="Times New Roman" w:cs="Times New Roman"/>
          <w:sz w:val="28"/>
          <w:szCs w:val="28"/>
        </w:rPr>
        <w:t>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в Профком;</w:t>
      </w:r>
    </w:p>
    <w:p w:rsidR="008E6F50" w:rsidRDefault="00490AC2"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 осуществлять обязательное социальное страхование работников;</w:t>
      </w:r>
    </w:p>
    <w:p w:rsidR="00490AC2" w:rsidRDefault="00490AC2"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возмещать вред,</w:t>
      </w:r>
      <w:r w:rsidR="00CF5B45">
        <w:rPr>
          <w:rFonts w:ascii="Times New Roman" w:hAnsi="Times New Roman" w:cs="Times New Roman"/>
          <w:sz w:val="28"/>
          <w:szCs w:val="28"/>
        </w:rPr>
        <w:t xml:space="preserve">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ЛНР, другими законами и иными нормативными правовыми актами Луганской Народной Республики.</w:t>
      </w:r>
    </w:p>
    <w:p w:rsidR="00CF5B45" w:rsidRDefault="00CF5B45" w:rsidP="009C3DA6">
      <w:pPr>
        <w:pStyle w:val="a3"/>
        <w:spacing w:line="276" w:lineRule="auto"/>
        <w:jc w:val="both"/>
        <w:rPr>
          <w:rFonts w:ascii="Times New Roman" w:hAnsi="Times New Roman" w:cs="Times New Roman"/>
          <w:sz w:val="28"/>
          <w:szCs w:val="28"/>
        </w:rPr>
      </w:pPr>
    </w:p>
    <w:p w:rsidR="00CF5B45" w:rsidRDefault="00CF5B4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8.1.2. имеет право:</w:t>
      </w:r>
    </w:p>
    <w:p w:rsidR="00CF5B45" w:rsidRDefault="00CF5B4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заключать, изменять и расторгать трудовые договоры с работниками;</w:t>
      </w:r>
    </w:p>
    <w:p w:rsidR="00CF5B45" w:rsidRDefault="00CF5B4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поощрять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F5B45" w:rsidRDefault="00CF5B4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привлекать работников к дисциплинарной и материальной ответственности.</w:t>
      </w:r>
    </w:p>
    <w:p w:rsidR="00CF5B45" w:rsidRDefault="00CF5B4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8.1.3. обязан обеспечить ( ст.234 ТК ЛНР):</w:t>
      </w:r>
    </w:p>
    <w:p w:rsidR="00CF5B45" w:rsidRDefault="00CF5B4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CF5B45" w:rsidRDefault="00CF5B45"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применение средств индивидуальной и коллективной защиты работников в соответствии с действующим законодательством;</w:t>
      </w:r>
    </w:p>
    <w:p w:rsidR="00CF5B45" w:rsidRDefault="00347B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соответствующие требованиям охраны труда условия труда на каждом рабочем месте;</w:t>
      </w:r>
    </w:p>
    <w:p w:rsidR="00347B93" w:rsidRDefault="00347B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901146" w:rsidRDefault="00347B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приобретению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труда, а также на работах с вредными и ( или) опасными условиями труда, а также на работах, выполняемых в особых температурных условиях или связанных с загрязнением ( Приложение №5);</w:t>
      </w:r>
    </w:p>
    <w:p w:rsidR="00347B93" w:rsidRDefault="00347B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обучение безопасным методам и приемам выполнения работ и оказание  первой медицинской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347B93" w:rsidRDefault="00347B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347B93" w:rsidRDefault="00347B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347B93" w:rsidRDefault="00347B93"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проведение специальной оценки условий труда в соответствии с законодательством;</w:t>
      </w:r>
    </w:p>
    <w:p w:rsidR="001D6497" w:rsidRDefault="00347B93"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организовать  проведение за счет собственных средств обязательных предварительных ( п</w:t>
      </w:r>
      <w:r w:rsidR="00E8047F">
        <w:rPr>
          <w:rFonts w:ascii="Times New Roman" w:hAnsi="Times New Roman" w:cs="Times New Roman"/>
          <w:sz w:val="28"/>
          <w:szCs w:val="28"/>
        </w:rPr>
        <w:t>ри поступлении на работу) и пери</w:t>
      </w:r>
      <w:r>
        <w:rPr>
          <w:rFonts w:ascii="Times New Roman" w:hAnsi="Times New Roman" w:cs="Times New Roman"/>
          <w:sz w:val="28"/>
          <w:szCs w:val="28"/>
        </w:rPr>
        <w:t>одических( в течение</w:t>
      </w:r>
      <w:r w:rsidR="00E8047F">
        <w:rPr>
          <w:rFonts w:ascii="Times New Roman" w:hAnsi="Times New Roman" w:cs="Times New Roman"/>
          <w:sz w:val="28"/>
          <w:szCs w:val="28"/>
        </w:rPr>
        <w:t xml:space="preserve"> трудовой деятельности) медицинских осмотров( обследований), с </w:t>
      </w:r>
      <w:r w:rsidR="00E8047F">
        <w:rPr>
          <w:rFonts w:ascii="Times New Roman" w:hAnsi="Times New Roman" w:cs="Times New Roman"/>
          <w:sz w:val="28"/>
          <w:szCs w:val="28"/>
        </w:rPr>
        <w:lastRenderedPageBreak/>
        <w:t>сохранением за работниками среднего заработка на время прохождения указанных медицинских осмотров( обследований);</w:t>
      </w:r>
    </w:p>
    <w:p w:rsidR="00E8047F" w:rsidRDefault="00E8047F"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E8047F" w:rsidRDefault="00E8047F"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E8047F" w:rsidRDefault="00E8047F"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E8047F" w:rsidRDefault="00E8047F"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расследование и учет несчастных случаев на производстве и профессиональных заболеваний;</w:t>
      </w:r>
    </w:p>
    <w:p w:rsidR="00E8047F" w:rsidRDefault="00E8047F"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санаторно – бытовые и лечебно - 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E8047F" w:rsidRDefault="00E8047F"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беспрепятственный допуск представителей профкома в организацию для проведения проверок условий и охраны труда и расследования несчастных случаев на производстве и профессиональных</w:t>
      </w:r>
      <w:r w:rsidR="005717F1">
        <w:rPr>
          <w:rFonts w:ascii="Times New Roman" w:hAnsi="Times New Roman" w:cs="Times New Roman"/>
          <w:sz w:val="28"/>
          <w:szCs w:val="28"/>
        </w:rPr>
        <w:t xml:space="preserve"> заболеваний;</w:t>
      </w:r>
    </w:p>
    <w:p w:rsidR="005717F1" w:rsidRDefault="005717F1"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рассмотрение представлений органов общественного контроля в установленные сроки;</w:t>
      </w:r>
    </w:p>
    <w:p w:rsidR="005717F1" w:rsidRDefault="005717F1"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обязательное социальное страхование работников от несчастных случаев на производстве и профессиональных заболеваний;</w:t>
      </w:r>
    </w:p>
    <w:p w:rsidR="005717F1" w:rsidRDefault="005717F1"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ознакомление работников с требованиями охраны труда;</w:t>
      </w:r>
    </w:p>
    <w:p w:rsidR="005717F1" w:rsidRDefault="005717F1"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разработку и утверждение правил и инструкций по охране труда для работников с учетом мнения  выборного органа первичной профсоюзной организации в порядке, установленном ст.409 ТК ЛНР для принятия локальных нормативных актов;</w:t>
      </w:r>
    </w:p>
    <w:p w:rsidR="005717F1" w:rsidRDefault="005717F1"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наличие комплекта нормативных правовых актов, содержащих требования охраны труда в соответствии со спецификой своей деятельности.</w:t>
      </w:r>
    </w:p>
    <w:p w:rsidR="005717F1" w:rsidRDefault="005717F1" w:rsidP="00E8047F">
      <w:pPr>
        <w:pStyle w:val="a3"/>
        <w:spacing w:line="276" w:lineRule="auto"/>
        <w:jc w:val="both"/>
        <w:rPr>
          <w:rFonts w:ascii="Times New Roman" w:hAnsi="Times New Roman" w:cs="Times New Roman"/>
          <w:sz w:val="28"/>
          <w:szCs w:val="28"/>
        </w:rPr>
      </w:pPr>
    </w:p>
    <w:p w:rsidR="005717F1" w:rsidRDefault="005717F1"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8.2. Для обеспечения безопасных условий труда и охраны труда работники:</w:t>
      </w:r>
    </w:p>
    <w:p w:rsidR="005717F1" w:rsidRDefault="005717F1"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8.2.1.обязаны:</w:t>
      </w:r>
    </w:p>
    <w:p w:rsidR="005717F1" w:rsidRDefault="005717F1"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соблюдать требования охраны труда;</w:t>
      </w:r>
    </w:p>
    <w:p w:rsidR="005717F1" w:rsidRDefault="005717F1"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правильно применять средства индивидуальной и коллективной защиты;</w:t>
      </w:r>
    </w:p>
    <w:p w:rsidR="005717F1" w:rsidRDefault="005717F1"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проходить обучение безопасным методам и приемам выполнения работ и оказание первой помощи, пострадавшим на производстве, инструктаж по охране труда, проверку знаний требований охраны труда;</w:t>
      </w:r>
    </w:p>
    <w:p w:rsidR="005717F1" w:rsidRDefault="005717F1"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w:t>
      </w:r>
      <w:r w:rsidR="0010147E">
        <w:rPr>
          <w:rFonts w:ascii="Times New Roman" w:hAnsi="Times New Roman" w:cs="Times New Roman"/>
          <w:sz w:val="28"/>
          <w:szCs w:val="28"/>
        </w:rPr>
        <w:t>,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10147E" w:rsidRDefault="0010147E"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проходить обязательные предварительные (при поступлении на работу) и периодические (в течении трудовой деятельности) медицинские осмотры (обследования), другие обязательные медицинские осмотры(обследования), а также проходить внеочередные медицинские осмотры(обследования) по направлению работодателя.</w:t>
      </w:r>
    </w:p>
    <w:p w:rsidR="0010147E" w:rsidRDefault="0010147E"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8.2.2. имеют право на :</w:t>
      </w:r>
    </w:p>
    <w:p w:rsidR="0010147E" w:rsidRDefault="0010147E"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рабочее место, соответствующее требованиям охраны труда;</w:t>
      </w:r>
    </w:p>
    <w:p w:rsidR="0010147E" w:rsidRDefault="0010147E"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обязательное социальное страхование от несчастных случаев на производстве и профессиональных </w:t>
      </w:r>
      <w:r w:rsidR="00832ECD">
        <w:rPr>
          <w:rFonts w:ascii="Times New Roman" w:hAnsi="Times New Roman" w:cs="Times New Roman"/>
          <w:sz w:val="28"/>
          <w:szCs w:val="28"/>
        </w:rPr>
        <w:t>заболеваний;</w:t>
      </w:r>
    </w:p>
    <w:p w:rsidR="00832ECD" w:rsidRDefault="00832ECD"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получение достоверной информации от работодателя, о существующем риске повреждения здоровья, а также о мерах по защите от воздействия вредных и (или) опасных производственных факторов;</w:t>
      </w:r>
    </w:p>
    <w:p w:rsidR="00832ECD" w:rsidRDefault="00832ECD"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законами, до устранения такой опасности;</w:t>
      </w:r>
    </w:p>
    <w:p w:rsidR="00832ECD" w:rsidRDefault="00832ECD"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обеспечение средствами индивидуальной  и коллективной защиты в соответствии с требованиями охраны  труда за счет средств работодателя;</w:t>
      </w:r>
    </w:p>
    <w:p w:rsidR="00832ECD" w:rsidRDefault="00832ECD" w:rsidP="00E8047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обучение безопасным методам</w:t>
      </w:r>
      <w:r w:rsidR="00312190">
        <w:rPr>
          <w:rFonts w:ascii="Times New Roman" w:hAnsi="Times New Roman" w:cs="Times New Roman"/>
          <w:sz w:val="28"/>
          <w:szCs w:val="28"/>
        </w:rPr>
        <w:t xml:space="preserve"> и приемам труда за счет средств Работодателя;</w:t>
      </w:r>
    </w:p>
    <w:p w:rsidR="00766A6F" w:rsidRDefault="001969FC"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профессиональную переподготовку за  счет  средств Работодателя  в  случае ликвидации  рабочего места вследствие  нарушения требований охраны труда на его рабочем месте  органами профсоюзного контроля за соблюдением   трудового  законодательства и иных актов, содержащих нормы трудового права;</w:t>
      </w:r>
    </w:p>
    <w:p w:rsidR="001969FC" w:rsidRDefault="001969FC"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обращение в профессиональные союзы, их объединения  по  вопросам охраны труда;</w:t>
      </w:r>
    </w:p>
    <w:p w:rsidR="001969FC" w:rsidRDefault="001969FC"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ними несчастного случая на производстве или профессионального заболевания;</w:t>
      </w:r>
    </w:p>
    <w:p w:rsidR="00A12DC0" w:rsidRDefault="001969FC"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внеочередной медицинский осмотр (обследование) в соответствии с медицинскими рекомендациями с сохранением за ним места работы</w:t>
      </w:r>
      <w:r w:rsidR="00A12DC0">
        <w:rPr>
          <w:rFonts w:ascii="Times New Roman" w:hAnsi="Times New Roman" w:cs="Times New Roman"/>
          <w:sz w:val="28"/>
          <w:szCs w:val="28"/>
        </w:rPr>
        <w:t xml:space="preserve"> </w:t>
      </w:r>
    </w:p>
    <w:p w:rsidR="009274DA" w:rsidRDefault="00A12DC0"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1969FC">
        <w:rPr>
          <w:rFonts w:ascii="Times New Roman" w:hAnsi="Times New Roman" w:cs="Times New Roman"/>
          <w:sz w:val="28"/>
          <w:szCs w:val="28"/>
        </w:rPr>
        <w:t>должности) и среднего заработка во время прохождения указанного медицинского осмотра( обследования)  если это обследование проходит в каникулярное время;</w:t>
      </w:r>
    </w:p>
    <w:p w:rsidR="00E045DB" w:rsidRDefault="00E045DB"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компенсации, установленные в соответствии с Трудовым кодексом ЛНР, иным законодательством Луганской народной Республики, локальным нормативным актом, трудовым договором, если он занят на тяжелых работах, работах с вредными и ( или) опасными условиями труда.</w:t>
      </w:r>
    </w:p>
    <w:p w:rsidR="00E045DB" w:rsidRPr="008D677F" w:rsidRDefault="00E045DB" w:rsidP="009C3DA6">
      <w:pPr>
        <w:pStyle w:val="a3"/>
        <w:spacing w:line="276" w:lineRule="auto"/>
        <w:jc w:val="both"/>
        <w:rPr>
          <w:rFonts w:ascii="Times New Roman" w:hAnsi="Times New Roman" w:cs="Times New Roman"/>
          <w:sz w:val="28"/>
          <w:szCs w:val="28"/>
        </w:rPr>
      </w:pPr>
    </w:p>
    <w:p w:rsidR="00AD7357" w:rsidRDefault="00AD7357" w:rsidP="009C3DA6">
      <w:pPr>
        <w:pStyle w:val="a3"/>
        <w:spacing w:line="276" w:lineRule="auto"/>
        <w:jc w:val="both"/>
        <w:rPr>
          <w:rFonts w:ascii="Times New Roman" w:hAnsi="Times New Roman" w:cs="Times New Roman"/>
          <w:sz w:val="28"/>
          <w:szCs w:val="28"/>
        </w:rPr>
      </w:pPr>
      <w:r w:rsidRPr="00AA3D27">
        <w:rPr>
          <w:rFonts w:ascii="Times New Roman" w:hAnsi="Times New Roman" w:cs="Times New Roman"/>
          <w:sz w:val="28"/>
          <w:szCs w:val="28"/>
        </w:rPr>
        <w:t xml:space="preserve">8.3. Для </w:t>
      </w:r>
      <w:r w:rsidR="00AA3D27">
        <w:rPr>
          <w:rFonts w:ascii="Times New Roman" w:hAnsi="Times New Roman" w:cs="Times New Roman"/>
          <w:sz w:val="28"/>
          <w:szCs w:val="28"/>
        </w:rPr>
        <w:t>организации совместных действий работодателя, профкома и работников по обеспечению требований</w:t>
      </w:r>
      <w:r w:rsidR="008D677F">
        <w:rPr>
          <w:rFonts w:ascii="Times New Roman" w:hAnsi="Times New Roman" w:cs="Times New Roman"/>
          <w:sz w:val="28"/>
          <w:szCs w:val="28"/>
        </w:rPr>
        <w:t xml:space="preserve">  охраны труда, предупреждению производственного травматизма и профессиональных заболеваний и сохранению здоровья работников, по инициативе работодателя или Профкома создается комиссия по охране труда.</w:t>
      </w:r>
    </w:p>
    <w:p w:rsidR="008D677F" w:rsidRDefault="008D677F"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В ее состав  на паритетной основе входят представители работодателя и Профкома.</w:t>
      </w:r>
    </w:p>
    <w:p w:rsidR="008D677F" w:rsidRDefault="008D677F"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Комиссия по охране труда разрабатывает  комплексные мероприятия по охране труда (Приложение №6), организует совместные действия работодателя и работников по проведению проверок условий и охраны труда на рабочих местах и информировании их о результатах указанных проверок.</w:t>
      </w:r>
    </w:p>
    <w:p w:rsidR="008D677F" w:rsidRDefault="008D677F"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8.4. Руководитель организации, а также все работники, обязаны проходить обучение  по  охране труда и проверку знаний требований охраны труда в установленном порядке.</w:t>
      </w:r>
    </w:p>
    <w:p w:rsidR="008D677F" w:rsidRDefault="008D677F"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оказание первой помощи пострадавшим.</w:t>
      </w:r>
    </w:p>
    <w:p w:rsidR="008D677F" w:rsidRDefault="008D677F"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Работодатель обеспечивает обучение лиц, поступающих на работу с вредными и (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w:t>
      </w:r>
    </w:p>
    <w:p w:rsidR="001C51A2" w:rsidRDefault="001C51A2"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8.5. Нормы и условия бесплатной выдачи молока или других равноценных пищевых продуктов устанавливаются Советом Министров Луганской Народной Республики с учетом мнения республиканской трехсторонней комиссии по регулированию социально - трудовых отношений( ст. 245 ТК ЛНР).</w:t>
      </w:r>
    </w:p>
    <w:p w:rsidR="001C51A2" w:rsidRDefault="00A12DC0"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8.6. В </w:t>
      </w:r>
      <w:r w:rsidR="001C51A2">
        <w:rPr>
          <w:rFonts w:ascii="Times New Roman" w:hAnsi="Times New Roman" w:cs="Times New Roman"/>
          <w:sz w:val="28"/>
          <w:szCs w:val="28"/>
        </w:rPr>
        <w:t xml:space="preserve">целя обеспечения соблюдения требований охраны труда, осуществления контроля за их выполнением работодатель, при численности </w:t>
      </w:r>
      <w:r w:rsidR="001C51A2">
        <w:rPr>
          <w:rFonts w:ascii="Times New Roman" w:hAnsi="Times New Roman" w:cs="Times New Roman"/>
          <w:sz w:val="28"/>
          <w:szCs w:val="28"/>
        </w:rPr>
        <w:lastRenderedPageBreak/>
        <w:t>работников в организации (учреждении) более 50 человек, создает службу охраны труда или вводит должность специалиста по охране труда, имеющего соответствующую подготовку или опыт работы в этой области.</w:t>
      </w:r>
    </w:p>
    <w:p w:rsidR="001C51A2" w:rsidRDefault="001C51A2"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При отсутствии у работодателя службы охраны труда, штатного специалиста  по охране труда их функции осуществляет –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 - правовому договору.</w:t>
      </w:r>
    </w:p>
    <w:p w:rsidR="001C51A2" w:rsidRDefault="001C51A2" w:rsidP="009C3DA6">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Структура службы охраны труда в организации и численность  работников службы охраны труда определяются Работодателем.</w:t>
      </w:r>
      <w:r w:rsidR="00A12DC0">
        <w:rPr>
          <w:rFonts w:ascii="Times New Roman" w:hAnsi="Times New Roman" w:cs="Times New Roman"/>
          <w:sz w:val="28"/>
          <w:szCs w:val="28"/>
        </w:rPr>
        <w:t xml:space="preserve"> </w:t>
      </w:r>
      <w:r>
        <w:rPr>
          <w:rFonts w:ascii="Times New Roman" w:hAnsi="Times New Roman" w:cs="Times New Roman"/>
          <w:sz w:val="28"/>
          <w:szCs w:val="28"/>
        </w:rPr>
        <w:t>( ст.240 ТК ЛНР).</w:t>
      </w:r>
    </w:p>
    <w:p w:rsidR="00B62D9C" w:rsidRDefault="00A12DC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8.7. Финансирование мероприятий по улучшению условий  и охраны труда работодателями осуществляется в размере 0,2 процента от фонда оплаты труда. Типовой перечень ежегодного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органом  исполнительной власти, осуществляющим функции по выработке государственной политики и нормативно- правовому регулированию в сфере труда.</w:t>
      </w:r>
    </w:p>
    <w:p w:rsidR="00A12DC0" w:rsidRDefault="00A12DC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Работники не несут расходов на финансирование мероприятий по улучшению условий  и охраны труда ( ст.249 ТК ЛНР).</w:t>
      </w:r>
    </w:p>
    <w:p w:rsidR="00A12DC0" w:rsidRDefault="00A12DC0"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 Гарантии  деятельности  профсоюзной  организации  ГОУ ЛНР</w:t>
      </w:r>
      <w:r w:rsidR="005071AE">
        <w:rPr>
          <w:rFonts w:ascii="Times New Roman" w:hAnsi="Times New Roman" w:cs="Times New Roman"/>
          <w:sz w:val="28"/>
          <w:szCs w:val="28"/>
        </w:rPr>
        <w:t xml:space="preserve"> </w:t>
      </w:r>
      <w:r>
        <w:rPr>
          <w:rFonts w:ascii="Times New Roman" w:hAnsi="Times New Roman" w:cs="Times New Roman"/>
          <w:sz w:val="28"/>
          <w:szCs w:val="28"/>
        </w:rPr>
        <w:t>«Брянковская  СШ № 4»</w:t>
      </w:r>
    </w:p>
    <w:p w:rsidR="005071AE" w:rsidRDefault="005071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9.1. Работодатель, должностные лица организации оказывают содействие первичной профсоюзной организации, профкому в их деятельности.</w:t>
      </w:r>
    </w:p>
    <w:p w:rsidR="005071AE" w:rsidRDefault="005071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Работодатель рассматривает обращение профкома о нарушении руководителем структурного подразделения организации, его заместителями трудового законодательства и иных актов, содержащих нормы трудового права, условий коллективного договора, принимает меры по его устранению.</w:t>
      </w:r>
    </w:p>
    <w:p w:rsidR="005071AE" w:rsidRDefault="005071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9.2. Работодатель включает представителей профкома в коллегиальные органы управления организацией.</w:t>
      </w:r>
    </w:p>
    <w:p w:rsidR="005071AE" w:rsidRDefault="005071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9.3. В целях создания условий для успешной деятельности профсоюзной организации, ее выборного органа – профкома, работодатель обязуется:</w:t>
      </w:r>
    </w:p>
    <w:p w:rsidR="005071AE" w:rsidRDefault="005071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9.3.1. Не препятствовать  уполномоченным  представителям  Профсоюза посещать  рабочие места, на которых работают члены Профсоюза, для реализации уставных задач и представленных законодательством прав.</w:t>
      </w:r>
    </w:p>
    <w:p w:rsidR="005071AE" w:rsidRDefault="005071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9.3.2. Предоставлять профкому по его запросу информацию, необходимую для коллективных переговоров по заключению коллективного договора и подведению итогов его выполнения, а также другие сведения по согласованному перечню.</w:t>
      </w:r>
    </w:p>
    <w:p w:rsidR="00A44167" w:rsidRDefault="005071AE"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9.3.3. Обеспечивать участие представителей Профкома в рассмотрении  представителями работодателя жалоб и заявлений работников – членов Профсоюза, а также работников , не являющихся </w:t>
      </w:r>
      <w:r w:rsidR="00A44167">
        <w:rPr>
          <w:rFonts w:ascii="Times New Roman" w:hAnsi="Times New Roman" w:cs="Times New Roman"/>
          <w:sz w:val="28"/>
          <w:szCs w:val="28"/>
        </w:rPr>
        <w:t xml:space="preserve"> членами Профсоюза, но уплачивающих профсоюзной организации денежные средства в размере, установленном профсоюзной организацией( ст.413 ТК ЛНР).</w:t>
      </w:r>
    </w:p>
    <w:p w:rsidR="005071AE" w:rsidRDefault="00A4416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9.3.4. Безвозмездно предоставлять профкому помещение как для работы самого органа</w:t>
      </w:r>
      <w:r w:rsidR="005071AE">
        <w:rPr>
          <w:rFonts w:ascii="Times New Roman" w:hAnsi="Times New Roman" w:cs="Times New Roman"/>
          <w:sz w:val="28"/>
          <w:szCs w:val="28"/>
        </w:rPr>
        <w:t xml:space="preserve"> </w:t>
      </w:r>
      <w:r>
        <w:rPr>
          <w:rFonts w:ascii="Times New Roman" w:hAnsi="Times New Roman" w:cs="Times New Roman"/>
          <w:sz w:val="28"/>
          <w:szCs w:val="28"/>
        </w:rPr>
        <w:t>, так и для проведения заседаний, собраний, хранения документов, а также предоставить возможность размещения информации в доступных для всех работников местах( ст.413 ТК ЛНР).</w:t>
      </w:r>
    </w:p>
    <w:p w:rsidR="00A44167" w:rsidRDefault="00A4416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При этом хозяйственное содержание, ремонт, отопление, освещение, уборка, охрана указанных объектов осуществляются работодателем.</w:t>
      </w:r>
    </w:p>
    <w:p w:rsidR="00A44167" w:rsidRDefault="00A4416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9.3.5. Предоставлять профкому в бесплатное пользование необходимые для его деятельности оборудование, транспортные средства, средства связи и оргтехники по перечню, согласованному с работодателем.</w:t>
      </w:r>
    </w:p>
    <w:p w:rsidR="00A44167" w:rsidRDefault="00A4416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9.3.6. Осуществлять техническое обслуживание оргтехники и компьютеров, множительной техники, обеспечить унифицированными программными продуктами, необходимыми  для уставной деятельности профкома.</w:t>
      </w:r>
    </w:p>
    <w:p w:rsidR="00A44167" w:rsidRDefault="00A4416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9.3.7. Обеспечивать</w:t>
      </w:r>
      <w:r w:rsidR="008D1398">
        <w:rPr>
          <w:rFonts w:ascii="Times New Roman" w:hAnsi="Times New Roman" w:cs="Times New Roman"/>
          <w:sz w:val="28"/>
          <w:szCs w:val="28"/>
        </w:rPr>
        <w:t xml:space="preserve"> расходными материалами, печатание и размножение информационных материалов, необходимых для работы профкома, не ограничивать пользование внутренними средствами радиовещания и местного телевидения.</w:t>
      </w:r>
    </w:p>
    <w:p w:rsidR="008D1398" w:rsidRDefault="008D139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9.3.8. Проводить  консультации с профкомом по вопросам принятия  в организации локальных нормативных актов, содержащих нормы трудового права, локальные нормативные акты, содержащие нормы трудового права, принимаются по согласованию с профкомом.</w:t>
      </w:r>
    </w:p>
    <w:p w:rsidR="008D1398" w:rsidRDefault="008D139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9.3.9. Обеспечивать участие председателя или иного  представителя профкома в оперативных совещаниях на уровне руководства, председателей профбюро и профгруппоргов – на уровне подразделений.</w:t>
      </w:r>
    </w:p>
    <w:p w:rsidR="008D1398" w:rsidRDefault="008D139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9.3.10. На основании личных письменных заявлений членов Профсоюза ежемесячно производить безналичное удержание и бесплатное перечисление через бухгалтерию на счет соответствующих выборных профсоюзных органов членских профсоюзных взносов одновременно с выплатой заработной платы в организации.</w:t>
      </w:r>
    </w:p>
    <w:p w:rsidR="008D1398" w:rsidRDefault="008D1398"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9.3.11. На основании личных письменных заявлений работников, не являющихся членами Профсоюза, ежемесячно производить безналичное удержание и бесплатное перечисление через бухгалтерию на счет</w:t>
      </w:r>
      <w:r w:rsidR="000329CD">
        <w:rPr>
          <w:rFonts w:ascii="Times New Roman" w:hAnsi="Times New Roman" w:cs="Times New Roman"/>
          <w:sz w:val="28"/>
          <w:szCs w:val="28"/>
        </w:rPr>
        <w:t>а соответствующих выборных профсоюзных органов денежных средств в размере, установленном профсоюзной организацией, одновременно с выплатой заработной платы в организации.</w:t>
      </w:r>
    </w:p>
    <w:p w:rsidR="000329CD" w:rsidRDefault="000329C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9.3.12. Предоставлять свободное от работы время не освобожденным от основной работы  руководителям и членами профсоюзных органов – для проведения соответствующей общественной работы в интересах работников с сохранением средней заработной платы ( ст.411 ТК ЛНР).</w:t>
      </w:r>
    </w:p>
    <w:p w:rsidR="000329CD" w:rsidRDefault="000329C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для участия в качестве делегатов съездов, конференций, создаваемых Профсоюзом, а также для участия в работе его выборных органов.</w:t>
      </w:r>
    </w:p>
    <w:p w:rsidR="000329CD" w:rsidRDefault="000329C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9.4. Работники, избранные в профсоюзные органы, не могут быть подвергнуты дисциплинарному взысканию без согласия профсоюзного органа, членами которого они являются, а руководители профсоюзного органа- без предварительного  согласия вышестоящего профсоюзного органа.</w:t>
      </w:r>
    </w:p>
    <w:p w:rsidR="00B40124" w:rsidRDefault="000329C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9.5. отчислять Профкому в сроки выплаты заработной платы ежемесячно  средства в размере 0,3 процента от фонда оплаты труда Работников организации для проведения культу</w:t>
      </w:r>
      <w:r w:rsidR="002B292A">
        <w:rPr>
          <w:rFonts w:ascii="Times New Roman" w:hAnsi="Times New Roman" w:cs="Times New Roman"/>
          <w:sz w:val="28"/>
          <w:szCs w:val="28"/>
        </w:rPr>
        <w:t>р</w:t>
      </w:r>
      <w:r>
        <w:rPr>
          <w:rFonts w:ascii="Times New Roman" w:hAnsi="Times New Roman" w:cs="Times New Roman"/>
          <w:sz w:val="28"/>
          <w:szCs w:val="28"/>
        </w:rPr>
        <w:t>но</w:t>
      </w:r>
      <w:r w:rsidR="002B292A">
        <w:rPr>
          <w:rFonts w:ascii="Times New Roman" w:hAnsi="Times New Roman" w:cs="Times New Roman"/>
          <w:sz w:val="28"/>
          <w:szCs w:val="28"/>
        </w:rPr>
        <w:t xml:space="preserve"> </w:t>
      </w:r>
      <w:r>
        <w:rPr>
          <w:rFonts w:ascii="Times New Roman" w:hAnsi="Times New Roman" w:cs="Times New Roman"/>
          <w:sz w:val="28"/>
          <w:szCs w:val="28"/>
        </w:rPr>
        <w:t>- массовой, физкультурно</w:t>
      </w:r>
      <w:r w:rsidR="002B292A">
        <w:rPr>
          <w:rFonts w:ascii="Times New Roman" w:hAnsi="Times New Roman" w:cs="Times New Roman"/>
          <w:sz w:val="28"/>
          <w:szCs w:val="28"/>
        </w:rPr>
        <w:t xml:space="preserve"> </w:t>
      </w:r>
      <w:r>
        <w:rPr>
          <w:rFonts w:ascii="Times New Roman" w:hAnsi="Times New Roman" w:cs="Times New Roman"/>
          <w:sz w:val="28"/>
          <w:szCs w:val="28"/>
        </w:rPr>
        <w:t>- оздоровительной работы среди работников( ст.413 ТК ЛНР).</w:t>
      </w:r>
      <w:r w:rsidR="00B40124">
        <w:rPr>
          <w:rFonts w:ascii="Times New Roman" w:hAnsi="Times New Roman" w:cs="Times New Roman"/>
          <w:sz w:val="28"/>
          <w:szCs w:val="28"/>
        </w:rPr>
        <w:t xml:space="preserve"> </w:t>
      </w:r>
    </w:p>
    <w:p w:rsidR="002B292A" w:rsidRDefault="002B292A"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9.6. Передавать Профкому в бесплатное пользование находящиеся на балансе организации, либо арендованные им объекты культурного и спортивно – оздоровительного назначения.</w:t>
      </w:r>
    </w:p>
    <w:p w:rsidR="003A3E54" w:rsidRDefault="003A3E54" w:rsidP="005B00E3">
      <w:pPr>
        <w:pStyle w:val="a3"/>
        <w:spacing w:line="276" w:lineRule="auto"/>
        <w:jc w:val="both"/>
        <w:rPr>
          <w:rFonts w:ascii="Times New Roman" w:hAnsi="Times New Roman" w:cs="Times New Roman"/>
          <w:sz w:val="28"/>
          <w:szCs w:val="28"/>
        </w:rPr>
      </w:pPr>
    </w:p>
    <w:p w:rsidR="003A3E54" w:rsidRDefault="003A3E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w:t>
      </w:r>
      <w:r w:rsidR="00220DD7">
        <w:rPr>
          <w:rFonts w:ascii="Times New Roman" w:hAnsi="Times New Roman" w:cs="Times New Roman"/>
          <w:sz w:val="28"/>
          <w:szCs w:val="28"/>
        </w:rPr>
        <w:t xml:space="preserve"> </w:t>
      </w:r>
      <w:r>
        <w:rPr>
          <w:rFonts w:ascii="Times New Roman" w:hAnsi="Times New Roman" w:cs="Times New Roman"/>
          <w:sz w:val="28"/>
          <w:szCs w:val="28"/>
        </w:rPr>
        <w:t>Контроль и ответственность.</w:t>
      </w:r>
    </w:p>
    <w:p w:rsidR="003A3E54" w:rsidRDefault="003A3E54" w:rsidP="005B00E3">
      <w:pPr>
        <w:pStyle w:val="a3"/>
        <w:spacing w:line="276" w:lineRule="auto"/>
        <w:jc w:val="both"/>
        <w:rPr>
          <w:rFonts w:ascii="Times New Roman" w:hAnsi="Times New Roman" w:cs="Times New Roman"/>
          <w:sz w:val="28"/>
          <w:szCs w:val="28"/>
        </w:rPr>
      </w:pPr>
    </w:p>
    <w:p w:rsidR="003A3E54" w:rsidRDefault="003A3E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10.1. Стороны пришли к соглашению, что их интересы, отражены в настоящем коллективном договоре, могут быть реализованы при условии обязательного выполнения сторонами всех условий и обязательств по коллективному договору.</w:t>
      </w:r>
    </w:p>
    <w:p w:rsidR="00997C54" w:rsidRDefault="003A3E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10.2. Для урегулирования разногласий в ходе коллективных переговоров и выполнения коллективного договора стороны используют примирительные процедуры в соответствии с Трудовым Кодексом Луганской Народной Республики.</w:t>
      </w:r>
    </w:p>
    <w:p w:rsidR="003A3E54" w:rsidRDefault="003A3E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10.3. Лица, участвующие в переговорах в качестве представителей сторон, а также специалисты, приглашенные для участия в работе комиссии, на время переговоров освобождаются от основной работы с сохранением заработной  платы за счет Работодателя на срок не более трех месяцев в течении года. Оплата работы экспертов, специалистов, посредников, приглашенных для участия в переговорах, производится  из средств Работодателя.</w:t>
      </w:r>
    </w:p>
    <w:p w:rsidR="003A3E54" w:rsidRDefault="003A3E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10.4. Стороны обязуются обеспечить постоянный контроль  за  выполнением обязательств по настоящему коллективному договору. Каждая из Сторон, подписавших настоящий коллективный договор, признает свою ответственность за его реализацию и обязуется сотрудничать при выполнении взятых на себя обязательств, разрешении возникающих </w:t>
      </w:r>
      <w:r>
        <w:rPr>
          <w:rFonts w:ascii="Times New Roman" w:hAnsi="Times New Roman" w:cs="Times New Roman"/>
          <w:sz w:val="28"/>
          <w:szCs w:val="28"/>
        </w:rPr>
        <w:lastRenderedPageBreak/>
        <w:t>конфликтов и противоречий, руководствуясь принципами социального партнерства.</w:t>
      </w:r>
    </w:p>
    <w:p w:rsidR="003A3E54" w:rsidRDefault="003A3E5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10.5. Ни о</w:t>
      </w:r>
      <w:r w:rsidR="00220DD7">
        <w:rPr>
          <w:rFonts w:ascii="Times New Roman" w:hAnsi="Times New Roman" w:cs="Times New Roman"/>
          <w:sz w:val="28"/>
          <w:szCs w:val="28"/>
        </w:rPr>
        <w:t>дна из Сторон не может в течение</w:t>
      </w:r>
      <w:r>
        <w:rPr>
          <w:rFonts w:ascii="Times New Roman" w:hAnsi="Times New Roman" w:cs="Times New Roman"/>
          <w:sz w:val="28"/>
          <w:szCs w:val="28"/>
        </w:rPr>
        <w:t xml:space="preserve"> установленного срока действия коллективного договора в одностороннем порядке изменить или прекратить выполнение принятых на себя обязательств.</w:t>
      </w:r>
    </w:p>
    <w:p w:rsidR="00220DD7" w:rsidRDefault="00220DD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10.6. Контроль за выполнением коллективного договора осуществляется Сторонами договора.</w:t>
      </w:r>
    </w:p>
    <w:p w:rsidR="00220DD7" w:rsidRDefault="00220DD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10.7. Стороны обязуются обеспечить условия для осуществления контроля  за ходом выполнения коллективного договора и рассмотрение на совместных заседаниях итогов его выполнения ежеквартально (ежегодно) с информацией представителей Работодателя и Профкома об итогах проверок и принятых мерах.</w:t>
      </w:r>
    </w:p>
    <w:p w:rsidR="00220DD7" w:rsidRDefault="00220DD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10.8.  Итоги выполнения коллективного договора за первое полугодие или за год подводятся на общем собрании (конференции) работника.</w:t>
      </w:r>
    </w:p>
    <w:p w:rsidR="00220DD7" w:rsidRDefault="00220DD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 докладами об итогах, выполнения коллективного договора выступают представители сторон, подписавшие коллективный договор.</w:t>
      </w:r>
    </w:p>
    <w:p w:rsidR="00220DD7" w:rsidRDefault="00220DD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Отчету должна предшествовать проверка хода выполнения коллективного договора. По результатам проверки составляется акт.</w:t>
      </w:r>
    </w:p>
    <w:p w:rsidR="003A3E54" w:rsidRDefault="00220DD7"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10.9. В целях контроля  за исполнением принятых Сторонами обязательств  в</w:t>
      </w:r>
      <w:r w:rsidR="00916AE4">
        <w:rPr>
          <w:rFonts w:ascii="Times New Roman" w:hAnsi="Times New Roman" w:cs="Times New Roman"/>
          <w:sz w:val="28"/>
          <w:szCs w:val="28"/>
        </w:rPr>
        <w:t xml:space="preserve"> 5 – тидневный срок с момента</w:t>
      </w:r>
      <w:r>
        <w:rPr>
          <w:rFonts w:ascii="Times New Roman" w:hAnsi="Times New Roman" w:cs="Times New Roman"/>
          <w:sz w:val="28"/>
          <w:szCs w:val="28"/>
        </w:rPr>
        <w:t xml:space="preserve"> </w:t>
      </w:r>
      <w:r w:rsidR="00916AE4">
        <w:rPr>
          <w:rFonts w:ascii="Times New Roman" w:hAnsi="Times New Roman" w:cs="Times New Roman"/>
          <w:sz w:val="28"/>
          <w:szCs w:val="28"/>
        </w:rPr>
        <w:t xml:space="preserve"> подписания коллективного договора назначаются со стороны Работодателя приказом ( распоряжением), а со  стороны профкома – постановлением, ответственные от каждой Стороны  за выполнение конкретных мероприятий ( пунктов) коллективного договора, которыми Стороны взаимно обмениваются.</w:t>
      </w:r>
    </w:p>
    <w:p w:rsidR="00916AE4" w:rsidRDefault="00916AE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10.10. За нарушение или невыполнение обязательств по коллективному договору  представители Работодателя могут привлекаться к  ответственности в соответствии с законодательством Луганской Народной Республики, профком – в соответствии с Уставом Профсоюза.</w:t>
      </w:r>
    </w:p>
    <w:p w:rsidR="00916AE4" w:rsidRDefault="00916AE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10.11. По требованию Профсоюза  работодатель обязуется расторгнуть трудовой договор с должностным лицом или сместить его с занимаемой  должности, если он нарушает трудовое законодательство Луганской Народной Республики, законодательство о профсоюзных союзах, не выполняет  обязательств по настоящему коллективному договору ( ст. 88 ТК ЛНР).</w:t>
      </w:r>
    </w:p>
    <w:p w:rsidR="00916AE4" w:rsidRDefault="00916AE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10.12. Стороны обязуются в период действий коллективного договора в случае возникновения конфликтных ситуаций  предпринимать все зависящие от </w:t>
      </w:r>
      <w:r w:rsidR="007B2AE7">
        <w:rPr>
          <w:rFonts w:ascii="Times New Roman" w:hAnsi="Times New Roman" w:cs="Times New Roman"/>
          <w:sz w:val="28"/>
          <w:szCs w:val="28"/>
        </w:rPr>
        <w:t>них меры по предотвращению и уре</w:t>
      </w:r>
      <w:r>
        <w:rPr>
          <w:rFonts w:ascii="Times New Roman" w:hAnsi="Times New Roman" w:cs="Times New Roman"/>
          <w:sz w:val="28"/>
          <w:szCs w:val="28"/>
        </w:rPr>
        <w:t xml:space="preserve">гулированию трудовых конфликтов и споров, </w:t>
      </w:r>
      <w:r w:rsidR="007B2AE7">
        <w:rPr>
          <w:rFonts w:ascii="Times New Roman" w:hAnsi="Times New Roman" w:cs="Times New Roman"/>
          <w:sz w:val="28"/>
          <w:szCs w:val="28"/>
        </w:rPr>
        <w:t>разрешить их посредством прямых и открытых переговоров.</w:t>
      </w:r>
    </w:p>
    <w:p w:rsidR="003A3E54" w:rsidRDefault="003A3E54" w:rsidP="005B00E3">
      <w:pPr>
        <w:pStyle w:val="a3"/>
        <w:spacing w:line="276" w:lineRule="auto"/>
        <w:jc w:val="both"/>
        <w:rPr>
          <w:rFonts w:ascii="Times New Roman" w:hAnsi="Times New Roman" w:cs="Times New Roman"/>
          <w:sz w:val="28"/>
          <w:szCs w:val="28"/>
        </w:rPr>
      </w:pPr>
    </w:p>
    <w:p w:rsidR="00874E53" w:rsidRDefault="00AB1F8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10.13. За невыполнение обязательств, принятых профкомом, виновные в том члены  профкома несут ответственность в соответствии с Уставом Профсоюза.</w:t>
      </w:r>
    </w:p>
    <w:p w:rsidR="00C97AFB" w:rsidRDefault="00AB1F8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10.14. Подписанный сторонами настоящий коллективный договор с приложениями в семидневный срок направляется Работодателем на уведомительную регистрацию.</w:t>
      </w:r>
    </w:p>
    <w:p w:rsidR="00AB1F8D" w:rsidRDefault="00AB1F8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10.15. работники предоставляют право профкому договариваться с работодателем о внесении в коллективный договор целесообразных, с точки  зрения обеих сторон, изменений и дополнений.</w:t>
      </w:r>
    </w:p>
    <w:p w:rsidR="00AB1F8D" w:rsidRDefault="00AB1F8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10.16. В случае пересмотра норм законодательства Луганской Народной Республики в сторону снижения прав и гарантий работников на период действия коллективного договора организации, соблюдаются прежние нормы.</w:t>
      </w:r>
    </w:p>
    <w:p w:rsidR="00AB1F8D" w:rsidRDefault="00AB1F8D"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10.17. Для рассмотрения индивидуальных трудовых споров, неурегулированных разногласий </w:t>
      </w:r>
      <w:r w:rsidR="00C06C04">
        <w:rPr>
          <w:rFonts w:ascii="Times New Roman" w:hAnsi="Times New Roman" w:cs="Times New Roman"/>
          <w:sz w:val="28"/>
          <w:szCs w:val="28"/>
        </w:rPr>
        <w:t xml:space="preserve"> </w:t>
      </w:r>
      <w:r>
        <w:rPr>
          <w:rFonts w:ascii="Times New Roman" w:hAnsi="Times New Roman" w:cs="Times New Roman"/>
          <w:sz w:val="28"/>
          <w:szCs w:val="28"/>
        </w:rPr>
        <w:t xml:space="preserve">между работодателем </w:t>
      </w:r>
      <w:r w:rsidR="00C06C04">
        <w:rPr>
          <w:rFonts w:ascii="Times New Roman" w:hAnsi="Times New Roman" w:cs="Times New Roman"/>
          <w:sz w:val="28"/>
          <w:szCs w:val="28"/>
        </w:rPr>
        <w:t xml:space="preserve"> </w:t>
      </w:r>
      <w:r>
        <w:rPr>
          <w:rFonts w:ascii="Times New Roman" w:hAnsi="Times New Roman" w:cs="Times New Roman"/>
          <w:sz w:val="28"/>
          <w:szCs w:val="28"/>
        </w:rPr>
        <w:t xml:space="preserve">и работником  по вопросам применения трудового законодательства Луганской Народной Республики и иных нормативных правовых актов, содержащих нормы трудового права, </w:t>
      </w:r>
      <w:r w:rsidR="00C06C04">
        <w:rPr>
          <w:rFonts w:ascii="Times New Roman" w:hAnsi="Times New Roman" w:cs="Times New Roman"/>
          <w:sz w:val="28"/>
          <w:szCs w:val="28"/>
        </w:rPr>
        <w:t xml:space="preserve"> </w:t>
      </w:r>
      <w:r>
        <w:rPr>
          <w:rFonts w:ascii="Times New Roman" w:hAnsi="Times New Roman" w:cs="Times New Roman"/>
          <w:sz w:val="28"/>
          <w:szCs w:val="28"/>
        </w:rPr>
        <w:t>коллективного договора,</w:t>
      </w:r>
      <w:r w:rsidR="00C06C04">
        <w:rPr>
          <w:rFonts w:ascii="Times New Roman" w:hAnsi="Times New Roman" w:cs="Times New Roman"/>
          <w:sz w:val="28"/>
          <w:szCs w:val="28"/>
        </w:rPr>
        <w:t xml:space="preserve"> </w:t>
      </w:r>
      <w:r>
        <w:rPr>
          <w:rFonts w:ascii="Times New Roman" w:hAnsi="Times New Roman" w:cs="Times New Roman"/>
          <w:sz w:val="28"/>
          <w:szCs w:val="28"/>
        </w:rPr>
        <w:t xml:space="preserve"> локального норматив</w:t>
      </w:r>
      <w:r w:rsidR="00C06C04">
        <w:rPr>
          <w:rFonts w:ascii="Times New Roman" w:hAnsi="Times New Roman" w:cs="Times New Roman"/>
          <w:sz w:val="28"/>
          <w:szCs w:val="28"/>
        </w:rPr>
        <w:t>ного акта, трудового договора (</w:t>
      </w:r>
      <w:r>
        <w:rPr>
          <w:rFonts w:ascii="Times New Roman" w:hAnsi="Times New Roman" w:cs="Times New Roman"/>
          <w:sz w:val="28"/>
          <w:szCs w:val="28"/>
        </w:rPr>
        <w:t>в том</w:t>
      </w:r>
      <w:r w:rsidR="00C06C04">
        <w:rPr>
          <w:rFonts w:ascii="Times New Roman" w:hAnsi="Times New Roman" w:cs="Times New Roman"/>
          <w:sz w:val="28"/>
          <w:szCs w:val="28"/>
        </w:rPr>
        <w:t xml:space="preserve"> числе об установлении или изменении индивидуальных условий труда), за исключением споров, по которым действующим законодательством установлен другой порядок их рассмотрения, в организации образуется комиссия по трудовым спорам, формируемая и действующая согласно  требований  ТК ЛНР  и  Положения о комиссии по трудовым спорам, утверждаемого работодателем по согласованию с Профсоюзом (глава 61 ТК ЛНР).</w:t>
      </w:r>
    </w:p>
    <w:p w:rsidR="00C06C04" w:rsidRDefault="00C06C0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10.18. Неотъемлемой частью коллективного договора являются Приложения к нему, указанные в тексте.</w:t>
      </w:r>
    </w:p>
    <w:p w:rsidR="00C06C04" w:rsidRDefault="00C06C04" w:rsidP="005B00E3">
      <w:pPr>
        <w:pStyle w:val="a3"/>
        <w:spacing w:line="276" w:lineRule="auto"/>
        <w:jc w:val="both"/>
        <w:rPr>
          <w:rFonts w:ascii="Times New Roman" w:hAnsi="Times New Roman" w:cs="Times New Roman"/>
          <w:sz w:val="28"/>
          <w:szCs w:val="28"/>
        </w:rPr>
      </w:pPr>
    </w:p>
    <w:p w:rsidR="00C06C04" w:rsidRDefault="00C06C0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Директор</w:t>
      </w:r>
    </w:p>
    <w:p w:rsidR="00C06C04" w:rsidRDefault="00C06C0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ГОУ ЛНР «Брянковская  СШ № 4»                                           О.К.Лушина</w:t>
      </w:r>
    </w:p>
    <w:p w:rsidR="00C06C04" w:rsidRDefault="00C06C04" w:rsidP="005B00E3">
      <w:pPr>
        <w:pStyle w:val="a3"/>
        <w:spacing w:line="276" w:lineRule="auto"/>
        <w:jc w:val="both"/>
        <w:rPr>
          <w:rFonts w:ascii="Times New Roman" w:hAnsi="Times New Roman" w:cs="Times New Roman"/>
          <w:sz w:val="28"/>
          <w:szCs w:val="28"/>
        </w:rPr>
      </w:pPr>
    </w:p>
    <w:p w:rsidR="00C06C04" w:rsidRDefault="00C06C04" w:rsidP="005B00E3">
      <w:pPr>
        <w:pStyle w:val="a3"/>
        <w:spacing w:line="276" w:lineRule="auto"/>
        <w:jc w:val="both"/>
        <w:rPr>
          <w:rFonts w:ascii="Times New Roman" w:hAnsi="Times New Roman" w:cs="Times New Roman"/>
          <w:sz w:val="28"/>
          <w:szCs w:val="28"/>
        </w:rPr>
      </w:pPr>
    </w:p>
    <w:p w:rsidR="00C06C04" w:rsidRDefault="00C06C0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По поручению трудового коллектива</w:t>
      </w:r>
    </w:p>
    <w:p w:rsidR="00C06C04" w:rsidRDefault="00C06C0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Председатель ПК</w:t>
      </w:r>
    </w:p>
    <w:p w:rsidR="00C06C04" w:rsidRDefault="00C06C04"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ГОУ ЛНР «Брянковская  СШ № 4»                                        И. А. Дылдина</w:t>
      </w:r>
    </w:p>
    <w:p w:rsidR="00C97AFB" w:rsidRDefault="00C97AFB" w:rsidP="005B00E3">
      <w:pPr>
        <w:pStyle w:val="a3"/>
        <w:spacing w:line="276" w:lineRule="auto"/>
        <w:jc w:val="both"/>
        <w:rPr>
          <w:rFonts w:ascii="Times New Roman" w:hAnsi="Times New Roman" w:cs="Times New Roman"/>
          <w:sz w:val="28"/>
          <w:szCs w:val="28"/>
        </w:rPr>
      </w:pPr>
    </w:p>
    <w:p w:rsidR="009B3C8E" w:rsidRDefault="009B3C8E" w:rsidP="005B00E3">
      <w:pPr>
        <w:pStyle w:val="a3"/>
        <w:spacing w:line="276" w:lineRule="auto"/>
        <w:jc w:val="both"/>
        <w:rPr>
          <w:rFonts w:ascii="Times New Roman" w:hAnsi="Times New Roman" w:cs="Times New Roman"/>
          <w:sz w:val="28"/>
          <w:szCs w:val="28"/>
        </w:rPr>
      </w:pPr>
    </w:p>
    <w:p w:rsidR="00344C2D" w:rsidRDefault="00344C2D" w:rsidP="005B00E3">
      <w:pPr>
        <w:pStyle w:val="a3"/>
        <w:spacing w:line="276" w:lineRule="auto"/>
        <w:jc w:val="both"/>
        <w:rPr>
          <w:rFonts w:ascii="Times New Roman" w:hAnsi="Times New Roman" w:cs="Times New Roman"/>
          <w:sz w:val="28"/>
          <w:szCs w:val="28"/>
        </w:rPr>
      </w:pPr>
    </w:p>
    <w:p w:rsidR="002A1D55" w:rsidRDefault="002A1D55" w:rsidP="005B00E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673CF" w:rsidRPr="003B6FC3" w:rsidRDefault="006673CF" w:rsidP="005B00E3">
      <w:pPr>
        <w:pStyle w:val="a3"/>
        <w:spacing w:line="276" w:lineRule="auto"/>
        <w:jc w:val="both"/>
        <w:rPr>
          <w:rFonts w:ascii="Times New Roman" w:hAnsi="Times New Roman" w:cs="Times New Roman"/>
          <w:sz w:val="28"/>
          <w:szCs w:val="28"/>
        </w:rPr>
      </w:pPr>
    </w:p>
    <w:p w:rsidR="000573F9" w:rsidRPr="003B6FC3" w:rsidRDefault="000573F9" w:rsidP="005B00E3">
      <w:pPr>
        <w:jc w:val="both"/>
        <w:rPr>
          <w:rFonts w:ascii="Times New Roman" w:hAnsi="Times New Roman" w:cs="Times New Roman"/>
          <w:sz w:val="28"/>
          <w:szCs w:val="28"/>
        </w:rPr>
      </w:pPr>
    </w:p>
    <w:p w:rsidR="000573F9" w:rsidRPr="003B6FC3" w:rsidRDefault="000573F9" w:rsidP="003B6FC3">
      <w:pPr>
        <w:rPr>
          <w:rFonts w:ascii="Times New Roman" w:hAnsi="Times New Roman" w:cs="Times New Roman"/>
          <w:sz w:val="28"/>
          <w:szCs w:val="28"/>
        </w:rPr>
      </w:pPr>
    </w:p>
    <w:p w:rsidR="000573F9" w:rsidRPr="000573F9" w:rsidRDefault="000573F9">
      <w:pPr>
        <w:rPr>
          <w:rFonts w:ascii="Times New Roman" w:hAnsi="Times New Roman" w:cs="Times New Roman"/>
          <w:sz w:val="28"/>
          <w:szCs w:val="28"/>
        </w:rPr>
      </w:pPr>
    </w:p>
    <w:sectPr w:rsidR="000573F9" w:rsidRPr="000573F9" w:rsidSect="002C76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519BB"/>
    <w:multiLevelType w:val="hybridMultilevel"/>
    <w:tmpl w:val="932A1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BBC049A"/>
    <w:multiLevelType w:val="hybridMultilevel"/>
    <w:tmpl w:val="888CDA8E"/>
    <w:lvl w:ilvl="0" w:tplc="D27EE4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787D31DD"/>
    <w:multiLevelType w:val="hybridMultilevel"/>
    <w:tmpl w:val="6444DEB8"/>
    <w:lvl w:ilvl="0" w:tplc="D27EE4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0573F9"/>
    <w:rsid w:val="000109F0"/>
    <w:rsid w:val="00012E2D"/>
    <w:rsid w:val="000329CD"/>
    <w:rsid w:val="000573F9"/>
    <w:rsid w:val="000825E2"/>
    <w:rsid w:val="00086D28"/>
    <w:rsid w:val="00095274"/>
    <w:rsid w:val="000961AA"/>
    <w:rsid w:val="000A7D2B"/>
    <w:rsid w:val="000B3E73"/>
    <w:rsid w:val="000F6C92"/>
    <w:rsid w:val="0010147E"/>
    <w:rsid w:val="001228B7"/>
    <w:rsid w:val="001276E4"/>
    <w:rsid w:val="00165C55"/>
    <w:rsid w:val="001969FC"/>
    <w:rsid w:val="001A0E47"/>
    <w:rsid w:val="001B4C59"/>
    <w:rsid w:val="001C51A2"/>
    <w:rsid w:val="001D3BA2"/>
    <w:rsid w:val="001D6497"/>
    <w:rsid w:val="00211FB9"/>
    <w:rsid w:val="00220DD7"/>
    <w:rsid w:val="002333B9"/>
    <w:rsid w:val="00252477"/>
    <w:rsid w:val="00290FA4"/>
    <w:rsid w:val="002A1D55"/>
    <w:rsid w:val="002B292A"/>
    <w:rsid w:val="002C5116"/>
    <w:rsid w:val="002C7640"/>
    <w:rsid w:val="002E0FF6"/>
    <w:rsid w:val="002F2630"/>
    <w:rsid w:val="003112DA"/>
    <w:rsid w:val="00312190"/>
    <w:rsid w:val="00344C2D"/>
    <w:rsid w:val="00347B93"/>
    <w:rsid w:val="00372CEA"/>
    <w:rsid w:val="003A3E54"/>
    <w:rsid w:val="003B6FC3"/>
    <w:rsid w:val="003C54F8"/>
    <w:rsid w:val="003D5D62"/>
    <w:rsid w:val="003F2983"/>
    <w:rsid w:val="00424593"/>
    <w:rsid w:val="004321A5"/>
    <w:rsid w:val="004330C6"/>
    <w:rsid w:val="00452958"/>
    <w:rsid w:val="00490AC2"/>
    <w:rsid w:val="004A564F"/>
    <w:rsid w:val="004B4673"/>
    <w:rsid w:val="004B557B"/>
    <w:rsid w:val="004F2E77"/>
    <w:rsid w:val="005071AE"/>
    <w:rsid w:val="005076DF"/>
    <w:rsid w:val="005427DA"/>
    <w:rsid w:val="005717F1"/>
    <w:rsid w:val="00592D71"/>
    <w:rsid w:val="005A2E2B"/>
    <w:rsid w:val="005B00E3"/>
    <w:rsid w:val="005C51A0"/>
    <w:rsid w:val="005D1D83"/>
    <w:rsid w:val="00633E9A"/>
    <w:rsid w:val="006673CF"/>
    <w:rsid w:val="006D15A5"/>
    <w:rsid w:val="006D73CD"/>
    <w:rsid w:val="006E74CC"/>
    <w:rsid w:val="00715D70"/>
    <w:rsid w:val="00766A6F"/>
    <w:rsid w:val="007A3E88"/>
    <w:rsid w:val="007B2AE7"/>
    <w:rsid w:val="007C264E"/>
    <w:rsid w:val="007F0A40"/>
    <w:rsid w:val="007F69B7"/>
    <w:rsid w:val="00832ECD"/>
    <w:rsid w:val="008535AE"/>
    <w:rsid w:val="00874E53"/>
    <w:rsid w:val="008B1BC4"/>
    <w:rsid w:val="008D1398"/>
    <w:rsid w:val="008D677F"/>
    <w:rsid w:val="008E6F50"/>
    <w:rsid w:val="00901146"/>
    <w:rsid w:val="0090471A"/>
    <w:rsid w:val="00911A3C"/>
    <w:rsid w:val="00916533"/>
    <w:rsid w:val="00916AE4"/>
    <w:rsid w:val="00925866"/>
    <w:rsid w:val="009274DA"/>
    <w:rsid w:val="0092775F"/>
    <w:rsid w:val="009462AA"/>
    <w:rsid w:val="00950C9F"/>
    <w:rsid w:val="00972154"/>
    <w:rsid w:val="0099547A"/>
    <w:rsid w:val="00997C54"/>
    <w:rsid w:val="009B1243"/>
    <w:rsid w:val="009B3C8E"/>
    <w:rsid w:val="009C3DA6"/>
    <w:rsid w:val="009F1DF6"/>
    <w:rsid w:val="00A12DC0"/>
    <w:rsid w:val="00A179D7"/>
    <w:rsid w:val="00A44167"/>
    <w:rsid w:val="00A5061C"/>
    <w:rsid w:val="00A554D9"/>
    <w:rsid w:val="00A8028E"/>
    <w:rsid w:val="00AA3D27"/>
    <w:rsid w:val="00AB1F8D"/>
    <w:rsid w:val="00AB2222"/>
    <w:rsid w:val="00AD7357"/>
    <w:rsid w:val="00B02D4A"/>
    <w:rsid w:val="00B13856"/>
    <w:rsid w:val="00B40124"/>
    <w:rsid w:val="00B62D9C"/>
    <w:rsid w:val="00BA0974"/>
    <w:rsid w:val="00BA12B5"/>
    <w:rsid w:val="00C06C04"/>
    <w:rsid w:val="00C3615F"/>
    <w:rsid w:val="00C521D6"/>
    <w:rsid w:val="00C66252"/>
    <w:rsid w:val="00C97AFB"/>
    <w:rsid w:val="00CB125E"/>
    <w:rsid w:val="00CB3805"/>
    <w:rsid w:val="00CD690B"/>
    <w:rsid w:val="00CE3FE7"/>
    <w:rsid w:val="00CF5B45"/>
    <w:rsid w:val="00D03702"/>
    <w:rsid w:val="00D07ABA"/>
    <w:rsid w:val="00D24521"/>
    <w:rsid w:val="00D66903"/>
    <w:rsid w:val="00D73AAC"/>
    <w:rsid w:val="00D858A4"/>
    <w:rsid w:val="00D85D08"/>
    <w:rsid w:val="00DC7E11"/>
    <w:rsid w:val="00E045DB"/>
    <w:rsid w:val="00E650B8"/>
    <w:rsid w:val="00E8047F"/>
    <w:rsid w:val="00EA0B9D"/>
    <w:rsid w:val="00EF3AA2"/>
    <w:rsid w:val="00F420A9"/>
    <w:rsid w:val="00F8154F"/>
    <w:rsid w:val="00F94440"/>
    <w:rsid w:val="00FC1662"/>
    <w:rsid w:val="00FE77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6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73F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70D94A-43C9-4371-B7FD-48098BEBD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TotalTime>
  <Pages>1</Pages>
  <Words>13904</Words>
  <Characters>79253</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2021-07-06T06:15:00Z</dcterms:created>
  <dcterms:modified xsi:type="dcterms:W3CDTF">2021-07-22T10:58:00Z</dcterms:modified>
</cp:coreProperties>
</file>